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DCA3" w14:textId="77777777" w:rsidR="00E01500" w:rsidRPr="00E01500" w:rsidRDefault="00E01500" w:rsidP="00E01500">
      <w:pPr>
        <w:pStyle w:val="a3"/>
        <w:jc w:val="center"/>
        <w:rPr>
          <w:rFonts w:ascii="Times New Roman" w:hAnsi="Times New Roman" w:cs="Times New Roman"/>
          <w:b/>
          <w:bCs/>
          <w:sz w:val="28"/>
          <w:szCs w:val="28"/>
        </w:rPr>
      </w:pPr>
      <w:r w:rsidRPr="00E01500">
        <w:rPr>
          <w:rFonts w:ascii="Times New Roman" w:hAnsi="Times New Roman" w:cs="Times New Roman"/>
          <w:b/>
          <w:bCs/>
          <w:sz w:val="28"/>
          <w:szCs w:val="28"/>
        </w:rPr>
        <w:t>ДОГОВОР</w:t>
      </w:r>
    </w:p>
    <w:p w14:paraId="4B3536D7" w14:textId="77777777" w:rsidR="00E01500" w:rsidRDefault="00E01500" w:rsidP="00E01500">
      <w:pPr>
        <w:pStyle w:val="a3"/>
        <w:jc w:val="center"/>
        <w:rPr>
          <w:rFonts w:ascii="Times New Roman" w:hAnsi="Times New Roman" w:cs="Times New Roman"/>
          <w:b/>
          <w:bCs/>
          <w:sz w:val="28"/>
          <w:szCs w:val="28"/>
        </w:rPr>
      </w:pPr>
      <w:r w:rsidRPr="00E01500">
        <w:rPr>
          <w:rFonts w:ascii="Times New Roman" w:hAnsi="Times New Roman" w:cs="Times New Roman"/>
          <w:b/>
          <w:bCs/>
          <w:sz w:val="28"/>
          <w:szCs w:val="28"/>
        </w:rPr>
        <w:t>на оказание платных медицинских услуг</w:t>
      </w:r>
      <w:r>
        <w:rPr>
          <w:rFonts w:ascii="Times New Roman" w:hAnsi="Times New Roman" w:cs="Times New Roman"/>
          <w:b/>
          <w:bCs/>
          <w:sz w:val="28"/>
          <w:szCs w:val="28"/>
        </w:rPr>
        <w:t xml:space="preserve">     </w:t>
      </w:r>
    </w:p>
    <w:p w14:paraId="3A4FC83E" w14:textId="39A4C322" w:rsidR="00E01500" w:rsidRPr="00A3546C" w:rsidRDefault="00E01500" w:rsidP="00E01500">
      <w:pPr>
        <w:pStyle w:val="a3"/>
        <w:jc w:val="right"/>
        <w:rPr>
          <w:rFonts w:ascii="Times New Roman" w:hAnsi="Times New Roman" w:cs="Times New Roman"/>
        </w:rPr>
      </w:pPr>
      <w:r w:rsidRPr="00A3546C">
        <w:rPr>
          <w:rFonts w:ascii="Times New Roman" w:hAnsi="Times New Roman" w:cs="Times New Roman"/>
        </w:rPr>
        <w:t>дата___________</w:t>
      </w:r>
    </w:p>
    <w:p w14:paraId="5B9AC387" w14:textId="1A20E80A" w:rsidR="00990723" w:rsidRPr="00A3546C" w:rsidRDefault="00990723" w:rsidP="00E01500">
      <w:pPr>
        <w:pStyle w:val="a3"/>
        <w:rPr>
          <w:rFonts w:ascii="Times New Roman" w:hAnsi="Times New Roman" w:cs="Times New Roman"/>
        </w:rPr>
      </w:pPr>
      <w:r w:rsidRPr="00A3546C">
        <w:rPr>
          <w:rFonts w:ascii="Times New Roman" w:hAnsi="Times New Roman" w:cs="Times New Roman"/>
        </w:rPr>
        <w:t>Общество с ограниченной ответственностью Лечебно-диагностический центр «МАРИЯ» (ООО ЛДЦ «МАРИЯ»), в лице Генерального директора Бороздина Алексея Владимировича, действующего на основании устава, именуемое в дальнейшем «ЛДЦ», «Исполнитель», с одной стороны, и Гражданин</w:t>
      </w:r>
    </w:p>
    <w:p w14:paraId="0A6011E1" w14:textId="3E9B18FC" w:rsidR="00990723" w:rsidRPr="00A3546C" w:rsidRDefault="00E01500" w:rsidP="00990723">
      <w:pPr>
        <w:pStyle w:val="a3"/>
        <w:rPr>
          <w:rFonts w:ascii="Times New Roman" w:hAnsi="Times New Roman" w:cs="Times New Roman"/>
        </w:rPr>
      </w:pPr>
      <w:r w:rsidRPr="00A3546C">
        <w:rPr>
          <w:rFonts w:ascii="Times New Roman" w:hAnsi="Times New Roman" w:cs="Times New Roman"/>
        </w:rPr>
        <w:t>______________________________________________________________________________________</w:t>
      </w:r>
    </w:p>
    <w:p w14:paraId="6802781F" w14:textId="326A4595"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именуемый в дальнейшем </w:t>
      </w:r>
      <w:r w:rsidR="0088342A">
        <w:rPr>
          <w:rFonts w:ascii="Times New Roman" w:hAnsi="Times New Roman" w:cs="Times New Roman"/>
        </w:rPr>
        <w:t>«</w:t>
      </w:r>
      <w:r w:rsidRPr="00A3546C">
        <w:rPr>
          <w:rFonts w:ascii="Times New Roman" w:hAnsi="Times New Roman" w:cs="Times New Roman"/>
        </w:rPr>
        <w:t>Заказчик</w:t>
      </w:r>
      <w:r w:rsidR="0088342A">
        <w:rPr>
          <w:rFonts w:ascii="Times New Roman" w:hAnsi="Times New Roman" w:cs="Times New Roman"/>
        </w:rPr>
        <w:t>» («Пациент»)</w:t>
      </w:r>
      <w:r w:rsidRPr="00A3546C">
        <w:rPr>
          <w:rFonts w:ascii="Times New Roman" w:hAnsi="Times New Roman" w:cs="Times New Roman"/>
        </w:rPr>
        <w:t>, заключили договор о нижеследующем:</w:t>
      </w:r>
    </w:p>
    <w:p w14:paraId="41C7203E" w14:textId="0D9E676B" w:rsidR="00990723" w:rsidRPr="00A3546C" w:rsidRDefault="00990723" w:rsidP="00E01500">
      <w:pPr>
        <w:pStyle w:val="a3"/>
        <w:jc w:val="center"/>
        <w:rPr>
          <w:rFonts w:ascii="Times New Roman" w:hAnsi="Times New Roman" w:cs="Times New Roman"/>
          <w:b/>
          <w:bCs/>
        </w:rPr>
      </w:pPr>
      <w:r w:rsidRPr="00A3546C">
        <w:rPr>
          <w:rFonts w:ascii="Times New Roman" w:hAnsi="Times New Roman" w:cs="Times New Roman"/>
          <w:b/>
          <w:bCs/>
        </w:rPr>
        <w:t>1. ПРЕДМЕТ ДОГОВОРА</w:t>
      </w:r>
    </w:p>
    <w:p w14:paraId="0F2CC258" w14:textId="77777777"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1.1. В соответствии с настоящим Договором ЛДЦ обязуется оказывать Пациенту на возмездной основе медицинские услуги, отвечающие требованиям, предъявляемым к методам диагностики, профилактики и лечения, разрешенным на территории РФ, а Пациент обязуется своевременно оплачивать стоимость предоставляемых медицинских услуг, а также выполнять требования ЛДЦ, обеспечивающие качественное предоставление медицинских услуг, включая сообщение необходимых для этого сведений. 1.2. Перечень и стоимость услуг, предоставляемых Пациенту, оговариваются действующим на момент оказания </w:t>
      </w:r>
      <w:proofErr w:type="spellStart"/>
      <w:proofErr w:type="gramStart"/>
      <w:r w:rsidRPr="00A3546C">
        <w:rPr>
          <w:rFonts w:ascii="Times New Roman" w:hAnsi="Times New Roman" w:cs="Times New Roman"/>
        </w:rPr>
        <w:t>мед.услуги</w:t>
      </w:r>
      <w:proofErr w:type="spellEnd"/>
      <w:proofErr w:type="gramEnd"/>
      <w:r w:rsidRPr="00A3546C">
        <w:rPr>
          <w:rFonts w:ascii="Times New Roman" w:hAnsi="Times New Roman" w:cs="Times New Roman"/>
        </w:rPr>
        <w:t xml:space="preserve"> прейскурантом ЛДЦ. </w:t>
      </w:r>
      <w:proofErr w:type="gramStart"/>
      <w:r w:rsidRPr="00A3546C">
        <w:rPr>
          <w:rFonts w:ascii="Times New Roman" w:hAnsi="Times New Roman" w:cs="Times New Roman"/>
        </w:rPr>
        <w:t>По  медицинским</w:t>
      </w:r>
      <w:proofErr w:type="gramEnd"/>
      <w:r w:rsidRPr="00A3546C">
        <w:rPr>
          <w:rFonts w:ascii="Times New Roman" w:hAnsi="Times New Roman" w:cs="Times New Roman"/>
        </w:rPr>
        <w:t xml:space="preserve"> показаниям и/или с согласия Пациента ему могут быть оказаны и иные услуги, стоимость которых согласовывается ЛДЦ с Пациентом или его представителем дополнительно. 1.3. При исполнении настоящего Договора стороны руководствуются действующим российским законодательством, регулирующим предоставление платных медицинских услуг населению медицинскими учреждениями. </w:t>
      </w:r>
    </w:p>
    <w:p w14:paraId="432858F3" w14:textId="10F23CA1" w:rsidR="00990723" w:rsidRPr="00A3546C" w:rsidRDefault="00990723" w:rsidP="00E01500">
      <w:pPr>
        <w:pStyle w:val="a3"/>
        <w:jc w:val="center"/>
        <w:rPr>
          <w:rFonts w:ascii="Times New Roman" w:hAnsi="Times New Roman" w:cs="Times New Roman"/>
          <w:b/>
          <w:bCs/>
        </w:rPr>
      </w:pPr>
      <w:r w:rsidRPr="00A3546C">
        <w:rPr>
          <w:rFonts w:ascii="Times New Roman" w:hAnsi="Times New Roman" w:cs="Times New Roman"/>
          <w:b/>
          <w:bCs/>
        </w:rPr>
        <w:t>2. УСЛОВИЯ И ПОРЯДОК ОКАЗАНИЯ УСЛУГ</w:t>
      </w:r>
    </w:p>
    <w:p w14:paraId="59869FB3" w14:textId="77777777" w:rsidR="00E01500"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2.1. ЛДЦ оказывает услуги по настоящему Договору в помещении ЛДЦ по адресу: </w:t>
      </w:r>
      <w:proofErr w:type="spellStart"/>
      <w:r w:rsidRPr="00A3546C">
        <w:rPr>
          <w:rFonts w:ascii="Times New Roman" w:hAnsi="Times New Roman" w:cs="Times New Roman"/>
        </w:rPr>
        <w:t>г.Рязань</w:t>
      </w:r>
      <w:proofErr w:type="spellEnd"/>
      <w:r w:rsidRPr="00A3546C">
        <w:rPr>
          <w:rFonts w:ascii="Times New Roman" w:hAnsi="Times New Roman" w:cs="Times New Roman"/>
        </w:rPr>
        <w:t xml:space="preserve">, ул. Стройкова.д.11, а также в медицинских учреждениях, имеющих с ЛДЦ соответствующие договора. 2.2. ЛДЦ оказывает услуги по настоящему Договору в дни и часы работы, которые устанавливаются администрацией ЛДЦ и доводятся до сведения Пациента. 2.3. Предоставление услуг по настоящему Договору происходит в порядке предварительной записи Пациента на прием и без предварительной записи. Предварительная запись Пациента на прием осуществляется через регистратуру ЛДЦ посредством телефонной, факсимильной и иной связи. </w:t>
      </w:r>
    </w:p>
    <w:p w14:paraId="7DE937D8" w14:textId="1D15092F"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Телефон регистратуры: (4912)92-35-15,25-66-66  2.4.Основанием для оказания платной Медицинской услуги является:  Наличие лицензии на соответствующие виды медицинской деятельности; Добровольное желание Пациента получить Услуги за плату, которое подтверждается подписанием настоящего Договора со стороны Пациента; 2.5.Исполнитель оказывает Медицинскую помощь в соответствии с требованиями, предъявляемыми к методам диагностики, профилактики и лечения, разрешенными  на территории РФ. 2.6.Настоящим Договором не предусмотрено оказание медицинской помощи при наличии следующих заболеваний и связанных с ними осложнений: особо опасные инфекции, врожденные пороки, аномалии развития, заболевания, связанные с последствиями радиоактивных и однотипных с ним облучений, онкологические заболевания, тяжелые соматические заболевания; психические заболевания, венерические заболевания, </w:t>
      </w:r>
      <w:r w:rsidR="00954066">
        <w:rPr>
          <w:rFonts w:ascii="Times New Roman" w:hAnsi="Times New Roman" w:cs="Times New Roman"/>
        </w:rPr>
        <w:t>В</w:t>
      </w:r>
      <w:r w:rsidRPr="00A3546C">
        <w:rPr>
          <w:rFonts w:ascii="Times New Roman" w:hAnsi="Times New Roman" w:cs="Times New Roman"/>
        </w:rPr>
        <w:t xml:space="preserve">ИЧ инфекция, неотложные состояния, являющихся компетенцией служб «скорой помощи», травмы всех видов и прочие заболевания, либо связанные с ними осложнения. Выявления в процессе действия настоящего Договора указанных заболеваний и/или связанных с ними осложнений является основанием для расторжения Исполнителем настоящего Договора в одностороннем порядке (п. 5.2) при условии соблюдения одного или нескольких условий пунктов, 2.4. Медицинское вмешательство или отказ от медицинского вмешательства в соответствующих случаях осуществляется Исполнителем и Пациентом в порядке, предусмотренном нормами действующего законодательства. 2.5. В случаях несоблюдения Пациентом предписаний ООО «ЛДЦ «Мария», Правил оказания услуг или правил внутреннего распорядка, Лечащий врач вправе по согласованию с Генеральным директором принять решение об отказе от наблюдения и лечения Пациента, если это не угрожает жизни Пациента и здоровью окружающих. Решение Лечащего врача об отказе от наблюдения и лечения Пациента является основанием для расторжения Исполнителем настоящего Договора в одностороннем порядке </w:t>
      </w:r>
    </w:p>
    <w:p w14:paraId="771043F0" w14:textId="77777777" w:rsidR="00990723" w:rsidRPr="00A3546C" w:rsidRDefault="00990723" w:rsidP="00E01500">
      <w:pPr>
        <w:pStyle w:val="a3"/>
        <w:jc w:val="center"/>
        <w:rPr>
          <w:rFonts w:ascii="Times New Roman" w:hAnsi="Times New Roman" w:cs="Times New Roman"/>
          <w:b/>
          <w:bCs/>
        </w:rPr>
      </w:pPr>
      <w:r w:rsidRPr="00A3546C">
        <w:rPr>
          <w:rFonts w:ascii="Times New Roman" w:hAnsi="Times New Roman" w:cs="Times New Roman"/>
          <w:b/>
          <w:bCs/>
        </w:rPr>
        <w:t>3. ПОРЯДОК РАСЧЕТОВ</w:t>
      </w:r>
    </w:p>
    <w:p w14:paraId="460B52BC" w14:textId="77777777"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3.1. Настоящий Договор предусматривает оказание Пациенту медицинских услуг по ценам, предусмотренным действующим Прейскурантом на момент получения услуг. 3.2. Расчет за медицинские услуги производится в порядке 100% предоплаты за хирургическое лечение, оплата за иные лечебно-диагностические манипуляции и исследования - после оказания медицинской услуги. 3.3. Оплата может быть осуществлена следующих способом: оплата у кассира согласно полученной квитанции (товарный чек). Формирование товарного чека для оплаты осуществляется на основании информации от медицинского персонала об услугах, которые будут оказаны (или оказаны). Перечень медицинских услуг, оказываемых в каждой конкретной ситуации, согласовывается в устной форме с пациентом во время консультативного приемы, проведения лечебно-диагностических мероприятий непосредственно перед фактом оказания услуги. Оплата осуществляется наличными и безналичными средствами. Оплаченные данным образом услуги оказываются в день оплаты. Пациенту выдается документ контрольно-кассовый чек. </w:t>
      </w:r>
    </w:p>
    <w:p w14:paraId="3B71DC93" w14:textId="77777777" w:rsidR="00990723" w:rsidRPr="00A3546C" w:rsidRDefault="00990723" w:rsidP="00E01500">
      <w:pPr>
        <w:pStyle w:val="a3"/>
        <w:jc w:val="center"/>
        <w:rPr>
          <w:rFonts w:ascii="Times New Roman" w:hAnsi="Times New Roman" w:cs="Times New Roman"/>
          <w:b/>
          <w:bCs/>
        </w:rPr>
      </w:pPr>
      <w:r w:rsidRPr="00A3546C">
        <w:rPr>
          <w:rFonts w:ascii="Times New Roman" w:hAnsi="Times New Roman" w:cs="Times New Roman"/>
          <w:b/>
          <w:bCs/>
        </w:rPr>
        <w:lastRenderedPageBreak/>
        <w:t>4. ПРАВА И ОБЯЗАННОСТИ СТОРОН</w:t>
      </w:r>
    </w:p>
    <w:p w14:paraId="1A27CAEC" w14:textId="744701FE"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4.1. ЛДЦ обязуется: 4.1.1. Своевременно и качественно оказывать услуги в соответствии с условиями настоящего Договора. 4.1.2. В своей деятельности по оказанию медицинских услуг использовать методы профилактики, диагностики, лечения, медицинские технологии, лекарственные средства, иммунобиологические препараты и дезинфекционные средства, разрешенные к применению в установленном законом порядке. 4.1.3. Обеспечить Пациента в установленном порядке информацией, включающей в себя сведения о месте оказания услуг, режиме работы, перечне платных медицинских услуг с указанием их стоимости, об условиях предоставления и получения этих услуг, а также сведения о квалификации и сертификации специалистов. 4.1.4. Обеспечить выполнение принятых на себя обязательств по оказанию медицинских услуг силами собственных специалистов и/или сотрудников медицинских учреждений, имеющих с ЛДЦ договорные отношения. 4.1.5. Обеспечить Пациенту непосредственное ознакомление с медицинской документацией, отражающей состояние его здоровья, и выдать по письменному требованию Пациента или его представителя копии медицинских документов, отражающих состояние здоровья Пациента. 4.1.6. Уведомлять Пациента об изменении стоимости медицинских услуг не менее чем за 5 (пять) календарных дней до их введения в действие путем размещения Прейскуранта на информационном табло в вестибюле ЛДЦ и сайт ЛДЦ WWW.MARIA-MED.RU 4.1.7. Обеспечить </w:t>
      </w:r>
      <w:r w:rsidR="0088342A">
        <w:rPr>
          <w:rFonts w:ascii="Times New Roman" w:hAnsi="Times New Roman" w:cs="Times New Roman"/>
        </w:rPr>
        <w:t>Потребителя</w:t>
      </w:r>
      <w:r w:rsidRPr="00A3546C">
        <w:rPr>
          <w:rFonts w:ascii="Times New Roman" w:hAnsi="Times New Roman" w:cs="Times New Roman"/>
        </w:rPr>
        <w:t xml:space="preserve"> всей необходимой документацией для получения налогового вычета в </w:t>
      </w:r>
      <w:proofErr w:type="spellStart"/>
      <w:r w:rsidRPr="00A3546C">
        <w:rPr>
          <w:rFonts w:ascii="Times New Roman" w:hAnsi="Times New Roman" w:cs="Times New Roman"/>
        </w:rPr>
        <w:t>cоответствии</w:t>
      </w:r>
      <w:proofErr w:type="spellEnd"/>
      <w:r w:rsidRPr="00A3546C">
        <w:rPr>
          <w:rFonts w:ascii="Times New Roman" w:hAnsi="Times New Roman" w:cs="Times New Roman"/>
        </w:rPr>
        <w:t xml:space="preserve"> с Налоговым кодексом РФ. 4.1.8. ЛДЦ после исполнения договора, при необходимости, пациенту выдаются (законному представителю) медицинские документы (копии медицинских документов, выписки из медицинских документов), отражающие состояние здоровья после получения платных медицинских услуг. </w:t>
      </w:r>
    </w:p>
    <w:p w14:paraId="03A07935" w14:textId="77777777"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4.2. ЛДЦ вправе: 4.2. В случае возникновения неотложных состояний самостоятельно определить объем исследований, манипуляций и лечения, необходимых для оказания надлежащей медицинской помощи Пациенту, в том числе и не предусмотренной договором без взимания платы. 4.2.2. В случае нарушения Пациентом предписаний, рекомендаций и назначений врача, расторгнуть настоящий договор с момента обнаружения этих нарушений, если прекращение оказания медицинских услуг не угрожает жизни Пациента и здоровью окружающих. При этом стоимость фактически оказанных услуг не возвращается, а ЛДЦ не несет ответственности за возможное </w:t>
      </w:r>
      <w:proofErr w:type="spellStart"/>
      <w:r w:rsidRPr="00A3546C">
        <w:rPr>
          <w:rFonts w:ascii="Times New Roman" w:hAnsi="Times New Roman" w:cs="Times New Roman"/>
        </w:rPr>
        <w:t>ухудщение</w:t>
      </w:r>
      <w:proofErr w:type="spellEnd"/>
      <w:r w:rsidRPr="00A3546C">
        <w:rPr>
          <w:rFonts w:ascii="Times New Roman" w:hAnsi="Times New Roman" w:cs="Times New Roman"/>
        </w:rPr>
        <w:t xml:space="preserve"> состояния здоровья Пациента. </w:t>
      </w:r>
    </w:p>
    <w:p w14:paraId="3E56A5F2" w14:textId="77777777"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4.2.3. В одностороннем порядке изменять стоимость медицинских услуг, предварительно уведомив Пациента в соответствии с П.4.1.6. </w:t>
      </w:r>
    </w:p>
    <w:p w14:paraId="1D28F787" w14:textId="77777777"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4.3. Права Пациента: 4.3.1. Пациент имеет право в доступной для него форме получить имеющуюся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 4.3.2. Информация, содержащаяся в медицинских документах Пациента, составляет врачебную тайну и может предоставляться без согласия Пациента только по основаниям, предусмотренным пунктом 5 настоящего Договора. 4.3.3. Пациент имеет право на информированное добровольное согласие на медицинское вмешательство. В случаях, когда состояние Пациента не позволяет ему выразить свою волю, а медицинское вмешательство неотложно, вопрос о его проведении в интересах Пациента решает консилиум, а в особых случаях лечащий врач.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представителем, а также медицинским работником. 4.3.4. В любое время расторгнуть настоящий договор, уплатив ЛДЦ стоимость фактически оказанной услуги и возместив ЛДЦ расходы, произведенные последним до получения уведомления Пациента об отказе от договора. </w:t>
      </w:r>
    </w:p>
    <w:p w14:paraId="47ACBBE0" w14:textId="478D748D"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4.4. Обязанности Пациента: 4.4.1. Пациент обязуется надлежащим образом исполнять условия настоящего Договора и своевременно информировать Медицинский Центр о любых обстоятельствах, препятствующих исполнению Пациентом настоящего Договора. 4.4.2. Информировать ЛДЦ до оказания медицинской услуги о перенесенных заболеваниях, известных ему аллергических реакциях, проводимом ранее лечении и его результатах. 4.4.3. Пациент обязуется </w:t>
      </w:r>
      <w:r w:rsidR="0088342A" w:rsidRPr="00A3546C">
        <w:rPr>
          <w:rFonts w:ascii="Times New Roman" w:hAnsi="Times New Roman" w:cs="Times New Roman"/>
        </w:rPr>
        <w:t>заблаговременно</w:t>
      </w:r>
      <w:r w:rsidRPr="00A3546C">
        <w:rPr>
          <w:rFonts w:ascii="Times New Roman" w:hAnsi="Times New Roman" w:cs="Times New Roman"/>
        </w:rPr>
        <w:t xml:space="preserve"> информировать ЛДЦ о необходимости отмены или изменении назначенного ему времени получения медицинской услуги по телефону: (4912) 25-66-66,75-16-83. В случае опоздания Пациента более чем 10 (десять) минут по отношению к назначенному Пациенту времени получения услуги, ЛДЦ оставляет за собой право на перенос или отмену срока получения услуги. 4.4.4. При обращении за медицинской помощью предоставить документ, удостоверяющий его личность. Медицинские услуги могут быть оказаны анонимно. 4.4.5. В полном объеме и в сроки, установленные настоящим Договором, производить оплату медицинских услуг, оказанных ЛДЦ. </w:t>
      </w:r>
    </w:p>
    <w:p w14:paraId="48B0654E" w14:textId="77777777" w:rsidR="00990723" w:rsidRPr="00A3546C" w:rsidRDefault="00990723" w:rsidP="00E01500">
      <w:pPr>
        <w:pStyle w:val="a3"/>
        <w:jc w:val="center"/>
        <w:rPr>
          <w:rFonts w:ascii="Times New Roman" w:hAnsi="Times New Roman" w:cs="Times New Roman"/>
          <w:b/>
          <w:bCs/>
        </w:rPr>
      </w:pPr>
      <w:r w:rsidRPr="00A3546C">
        <w:rPr>
          <w:rFonts w:ascii="Times New Roman" w:hAnsi="Times New Roman" w:cs="Times New Roman"/>
          <w:b/>
          <w:bCs/>
        </w:rPr>
        <w:t>5. ОТВЕТСТВЕННОСТЬ СТОРОН</w:t>
      </w:r>
    </w:p>
    <w:p w14:paraId="322B2E83" w14:textId="0B5FF7D5"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5.1 Стороны освобождаются от ответственности за частичное или полное </w:t>
      </w:r>
      <w:r w:rsidR="00E01500" w:rsidRPr="00A3546C">
        <w:rPr>
          <w:rFonts w:ascii="Times New Roman" w:hAnsi="Times New Roman" w:cs="Times New Roman"/>
        </w:rPr>
        <w:t>невыполнение</w:t>
      </w:r>
      <w:r w:rsidRPr="00A3546C">
        <w:rPr>
          <w:rFonts w:ascii="Times New Roman" w:hAnsi="Times New Roman" w:cs="Times New Roman"/>
        </w:rPr>
        <w:t xml:space="preserve"> обязательств, если оно явилось следствием обстоятельств непреодолимой силы. Это обстоятельства, которые в соответствии с действующим законодательством признаны сторонами чрезвычайными и непреодолимыми. Также Стороны освобождаются от ответственности за частичное или полное невыполнение обязательств при наличии и/или наступлении обстоятельств, которые на современном уровне развития медицинской науки- и практики не </w:t>
      </w:r>
      <w:r w:rsidRPr="00A3546C">
        <w:rPr>
          <w:rFonts w:ascii="Times New Roman" w:hAnsi="Times New Roman" w:cs="Times New Roman"/>
        </w:rPr>
        <w:lastRenderedPageBreak/>
        <w:t xml:space="preserve">могут быть однозначно спрогнозированы, диагностированы и предотвращены. Стороны своевременно извещают друг друга о наступлении и прекращении вышеуказанных обстоятельств. </w:t>
      </w:r>
    </w:p>
    <w:p w14:paraId="3DA434E0" w14:textId="77777777" w:rsidR="00990723" w:rsidRPr="00A3546C" w:rsidRDefault="00990723" w:rsidP="00E01500">
      <w:pPr>
        <w:pStyle w:val="a3"/>
        <w:jc w:val="center"/>
        <w:rPr>
          <w:rFonts w:ascii="Times New Roman" w:hAnsi="Times New Roman" w:cs="Times New Roman"/>
          <w:b/>
          <w:bCs/>
        </w:rPr>
      </w:pPr>
      <w:r w:rsidRPr="00A3546C">
        <w:rPr>
          <w:rFonts w:ascii="Times New Roman" w:hAnsi="Times New Roman" w:cs="Times New Roman"/>
          <w:b/>
          <w:bCs/>
        </w:rPr>
        <w:t>6. КОНФИДЕНЦИАЛЬНОСТЬ</w:t>
      </w:r>
    </w:p>
    <w:p w14:paraId="5F8D54AF" w14:textId="77777777"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6.1. ЛДЦ обязуется хранить в тайне информацию о факте обращения Пациента за медицинской помощью, состоянии его здоровья, диагнозе его заболевания и иные сведения, полученные при его обследовании и лечении (врачебная тайна). 6.2. С согласия Пациента или его представителя допускается передача сведений, составляющих врачебную тайну другим лицам, в том числе должностным лицам, в интересах обследования и лечения Пациента. 6.3. Предоставление сведений, составляющих врачебную тайну, без согласия Пациента или его представителя допускается в целях обследования и лечения Пациента, не способного из-за своего состояния выразить свою волю и в иных случаях, предусмотренных законодательством РФ. </w:t>
      </w:r>
    </w:p>
    <w:p w14:paraId="4BF69936" w14:textId="77777777" w:rsidR="00990723" w:rsidRPr="00A3546C" w:rsidRDefault="00990723" w:rsidP="00990723">
      <w:pPr>
        <w:pStyle w:val="a3"/>
        <w:rPr>
          <w:rFonts w:ascii="Times New Roman" w:hAnsi="Times New Roman" w:cs="Times New Roman"/>
        </w:rPr>
      </w:pPr>
      <w:r w:rsidRPr="00A3546C">
        <w:rPr>
          <w:rFonts w:ascii="Times New Roman" w:hAnsi="Times New Roman" w:cs="Times New Roman"/>
        </w:rPr>
        <w:t>6.4. При несогласии пациента с передачей данных в ЕГИСЗ, им оформляется заявление об отказе в предоставлении сведений в ЕГИСЗ.</w:t>
      </w:r>
    </w:p>
    <w:p w14:paraId="4E608C13" w14:textId="77777777" w:rsidR="00990723" w:rsidRPr="00A3546C" w:rsidRDefault="00990723" w:rsidP="00E01500">
      <w:pPr>
        <w:pStyle w:val="a3"/>
        <w:jc w:val="center"/>
        <w:rPr>
          <w:rFonts w:ascii="Times New Roman" w:hAnsi="Times New Roman" w:cs="Times New Roman"/>
          <w:b/>
          <w:bCs/>
        </w:rPr>
      </w:pPr>
      <w:r w:rsidRPr="00A3546C">
        <w:rPr>
          <w:rFonts w:ascii="Times New Roman" w:hAnsi="Times New Roman" w:cs="Times New Roman"/>
          <w:b/>
          <w:bCs/>
        </w:rPr>
        <w:t>8. ПОРЯДОК РАЗРЕШЕНИЯ СПОРОВ</w:t>
      </w:r>
    </w:p>
    <w:p w14:paraId="68EA9E79" w14:textId="77777777"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8.1. Все возникшие претензии и споры разрешаются по соглашению сторон или в судебном порядке в соответствии с законодательством РФ. Ответ на письменную претензию представляется другой стороной в течение 10 рабочих дней после ее получения. 8.2. Настоящий Договор составлен в двух экземплярах, </w:t>
      </w:r>
      <w:proofErr w:type="spellStart"/>
      <w:r w:rsidRPr="00A3546C">
        <w:rPr>
          <w:rFonts w:ascii="Times New Roman" w:hAnsi="Times New Roman" w:cs="Times New Roman"/>
        </w:rPr>
        <w:t>имеюших</w:t>
      </w:r>
      <w:proofErr w:type="spellEnd"/>
      <w:r w:rsidRPr="00A3546C">
        <w:rPr>
          <w:rFonts w:ascii="Times New Roman" w:hAnsi="Times New Roman" w:cs="Times New Roman"/>
        </w:rPr>
        <w:t xml:space="preserve"> одинаковую юридическую силу по одному для каждой стороны. </w:t>
      </w:r>
    </w:p>
    <w:p w14:paraId="0CE5C319" w14:textId="77777777" w:rsidR="00990723" w:rsidRPr="00A3546C" w:rsidRDefault="00990723" w:rsidP="00E01500">
      <w:pPr>
        <w:pStyle w:val="a3"/>
        <w:jc w:val="center"/>
        <w:rPr>
          <w:rFonts w:ascii="Times New Roman" w:hAnsi="Times New Roman" w:cs="Times New Roman"/>
          <w:b/>
          <w:bCs/>
        </w:rPr>
      </w:pPr>
      <w:r w:rsidRPr="00A3546C">
        <w:rPr>
          <w:rFonts w:ascii="Times New Roman" w:hAnsi="Times New Roman" w:cs="Times New Roman"/>
          <w:b/>
          <w:bCs/>
        </w:rPr>
        <w:t>9. СВЕДЕНИЯ ОБ ИСПОЛНИТЕЛЕ.</w:t>
      </w:r>
    </w:p>
    <w:p w14:paraId="1DF1F54E" w14:textId="270AB17F" w:rsidR="00990723" w:rsidRPr="00A3546C" w:rsidRDefault="00990723" w:rsidP="00990723">
      <w:pPr>
        <w:pStyle w:val="a3"/>
        <w:rPr>
          <w:rFonts w:ascii="Times New Roman" w:hAnsi="Times New Roman" w:cs="Times New Roman"/>
        </w:rPr>
      </w:pPr>
      <w:r w:rsidRPr="00A3546C">
        <w:rPr>
          <w:rFonts w:ascii="Times New Roman" w:hAnsi="Times New Roman" w:cs="Times New Roman"/>
        </w:rPr>
        <w:t>ООО «Лечебно-диагностический центр «МАРИЯ» Адрес: 390000, Россия, Рязань, ул. Стройкова д, 11, тел: 8(4912)25-66-66 сайт ЛДЦ WWW.MARIA-MED.RU Свидетельство о государственной регистрации юридического лица серия 62№ 000696483 от 07.07.2003г, выдан: инспекция МНС России №1 по г.</w:t>
      </w:r>
      <w:r w:rsidR="0088342A">
        <w:rPr>
          <w:rFonts w:ascii="Times New Roman" w:hAnsi="Times New Roman" w:cs="Times New Roman"/>
        </w:rPr>
        <w:t xml:space="preserve"> </w:t>
      </w:r>
      <w:r w:rsidRPr="00A3546C">
        <w:rPr>
          <w:rFonts w:ascii="Times New Roman" w:hAnsi="Times New Roman" w:cs="Times New Roman"/>
        </w:rPr>
        <w:t>Рязани ОГРН 1036214001207</w:t>
      </w:r>
      <w:r w:rsidR="0088342A">
        <w:rPr>
          <w:rFonts w:ascii="Times New Roman" w:hAnsi="Times New Roman" w:cs="Times New Roman"/>
        </w:rPr>
        <w:t xml:space="preserve">, </w:t>
      </w:r>
      <w:r w:rsidR="0088342A" w:rsidRPr="0088342A">
        <w:rPr>
          <w:rFonts w:ascii="Times New Roman" w:hAnsi="Times New Roman" w:cs="Times New Roman"/>
        </w:rPr>
        <w:t>ИНН 6229033960</w:t>
      </w:r>
      <w:r w:rsidR="0088342A">
        <w:rPr>
          <w:rFonts w:ascii="Times New Roman" w:hAnsi="Times New Roman" w:cs="Times New Roman"/>
        </w:rPr>
        <w:t>.</w:t>
      </w:r>
      <w:r w:rsidRPr="00A3546C">
        <w:rPr>
          <w:rFonts w:ascii="Times New Roman" w:hAnsi="Times New Roman" w:cs="Times New Roman"/>
        </w:rPr>
        <w:t>Регистрационный номер лицензии: Л041-01183-62/00321259 выдана 11.05.2018, Лицензирующий орган: Министерство здравоохранения Рязанской области, ул. Первомайский проспект 62, к. 2 тел. (4912) 27-08-06, 76-24-15.</w:t>
      </w:r>
      <w:r w:rsidR="0088342A">
        <w:rPr>
          <w:rFonts w:ascii="Times New Roman" w:hAnsi="Times New Roman" w:cs="Times New Roman"/>
        </w:rPr>
        <w:t>Срок действия лицензии: бессрочно.</w:t>
      </w:r>
    </w:p>
    <w:p w14:paraId="665C8541" w14:textId="3282E195" w:rsidR="00990723" w:rsidRPr="00A3546C" w:rsidRDefault="00990723" w:rsidP="00990723">
      <w:pPr>
        <w:pStyle w:val="a3"/>
        <w:rPr>
          <w:rFonts w:ascii="Times New Roman" w:hAnsi="Times New Roman" w:cs="Times New Roman"/>
        </w:rPr>
      </w:pPr>
      <w:r w:rsidRPr="00A3546C">
        <w:rPr>
          <w:rFonts w:ascii="Times New Roman" w:hAnsi="Times New Roman" w:cs="Times New Roman"/>
        </w:rPr>
        <w:t>Адреса мест осуществления лицензируемого вида деятельности с указанием выполняемых работ, оказываемых услуг, составляющих лицензируемый вид деятельности: 390000, Рязанская область, г. Рязань, ул. Стройкова, д.11, нежилые помещения Н4, Н5, Лит. А, нежилое помещение Н2, лит. А1. 1 этаж выполняемые работы, оказываемые услуги: Приказ 866н;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сестринскому делу в косметологии; при оказании первичной врачебной медико-санитарной помощи в амбулаторных условиях по: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гастроэнтерологии; дерматовенерологии; инфекционным болезням; кардиологии; клинической лабораторной диагностике; колопроктологии; косметологии; неврологии; онкологии; организации здравоохранения и общественному здоровью, эпидемиологии; психотерапии; ревматологии; ультразвуковой диагностике; урологии; функциональной диагностике; эндокринологии; 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w:t>
      </w:r>
      <w:r w:rsidR="0088342A">
        <w:rPr>
          <w:rFonts w:ascii="Times New Roman" w:hAnsi="Times New Roman" w:cs="Times New Roman"/>
        </w:rPr>
        <w:t>т</w:t>
      </w:r>
      <w:r w:rsidRPr="00A3546C">
        <w:rPr>
          <w:rFonts w:ascii="Times New Roman" w:hAnsi="Times New Roman" w:cs="Times New Roman"/>
        </w:rPr>
        <w:t>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колопроктологии; При проведении медицинских экспертиз организуются и выполняются следующие работы (услуги) по: экспертизе временной нетрудоспособности. Номер и дата приказа (распоряжения) лицензирующего органа: № 1205 от 05.07.2022</w:t>
      </w:r>
    </w:p>
    <w:p w14:paraId="0670F93D" w14:textId="77777777" w:rsidR="00990723" w:rsidRPr="00A3546C" w:rsidRDefault="00990723" w:rsidP="00990723">
      <w:pPr>
        <w:pStyle w:val="a3"/>
        <w:rPr>
          <w:rFonts w:ascii="Times New Roman" w:hAnsi="Times New Roman" w:cs="Times New Roman"/>
        </w:rPr>
      </w:pPr>
    </w:p>
    <w:p w14:paraId="37165ED8" w14:textId="77777777" w:rsidR="00990723" w:rsidRPr="00A3546C" w:rsidRDefault="00990723" w:rsidP="00E01500">
      <w:pPr>
        <w:pStyle w:val="a3"/>
        <w:jc w:val="center"/>
        <w:rPr>
          <w:rFonts w:ascii="Times New Roman" w:hAnsi="Times New Roman" w:cs="Times New Roman"/>
          <w:b/>
          <w:bCs/>
        </w:rPr>
      </w:pPr>
      <w:r w:rsidRPr="00A3546C">
        <w:rPr>
          <w:rFonts w:ascii="Times New Roman" w:hAnsi="Times New Roman" w:cs="Times New Roman"/>
          <w:b/>
          <w:bCs/>
        </w:rPr>
        <w:t>10.ЗАВЕРЕНИЯ ЗАКАЗЧИКА</w:t>
      </w:r>
    </w:p>
    <w:p w14:paraId="70415B75" w14:textId="7BB35BCD" w:rsidR="00990723" w:rsidRPr="00A3546C" w:rsidRDefault="00990723" w:rsidP="00990723">
      <w:pPr>
        <w:pStyle w:val="a3"/>
        <w:rPr>
          <w:rFonts w:ascii="Times New Roman" w:hAnsi="Times New Roman" w:cs="Times New Roman"/>
        </w:rPr>
      </w:pPr>
      <w:r w:rsidRPr="00A3546C">
        <w:rPr>
          <w:rFonts w:ascii="Cambria Math" w:hAnsi="Cambria Math" w:cs="Cambria Math"/>
        </w:rPr>
        <w:t>⦁</w:t>
      </w:r>
      <w:r w:rsidRPr="00A3546C">
        <w:rPr>
          <w:rFonts w:ascii="Times New Roman" w:hAnsi="Times New Roman" w:cs="Times New Roman"/>
        </w:rPr>
        <w:tab/>
        <w:t xml:space="preserve">Мне известно, </w:t>
      </w:r>
      <w:proofErr w:type="gramStart"/>
      <w:r w:rsidRPr="00A3546C">
        <w:rPr>
          <w:rFonts w:ascii="Times New Roman" w:hAnsi="Times New Roman" w:cs="Times New Roman"/>
        </w:rPr>
        <w:t>что  медицинские</w:t>
      </w:r>
      <w:proofErr w:type="gramEnd"/>
      <w:r w:rsidRPr="00A3546C">
        <w:rPr>
          <w:rFonts w:ascii="Times New Roman" w:hAnsi="Times New Roman" w:cs="Times New Roman"/>
        </w:rPr>
        <w:t xml:space="preserve"> услуги, оказываемых Исполнителем, могут быть получены мною бесплатно в  муниципальных и государственных учреждениях здравоохранения. </w:t>
      </w:r>
    </w:p>
    <w:p w14:paraId="165E934A" w14:textId="638889FA" w:rsidR="00990723" w:rsidRPr="00A3546C" w:rsidRDefault="00990723" w:rsidP="00E01500">
      <w:pPr>
        <w:pStyle w:val="a3"/>
        <w:jc w:val="right"/>
        <w:rPr>
          <w:rFonts w:ascii="Times New Roman" w:hAnsi="Times New Roman" w:cs="Times New Roman"/>
        </w:rPr>
      </w:pPr>
      <w:proofErr w:type="spellStart"/>
      <w:r w:rsidRPr="00A3546C">
        <w:rPr>
          <w:rFonts w:ascii="Times New Roman" w:hAnsi="Times New Roman" w:cs="Times New Roman"/>
        </w:rPr>
        <w:t>подпись­­­­­­­­­­­­­­­­­­­­_______________V</w:t>
      </w:r>
      <w:proofErr w:type="spellEnd"/>
    </w:p>
    <w:p w14:paraId="4545340E" w14:textId="7233B62B" w:rsidR="00990723" w:rsidRPr="00A3546C" w:rsidRDefault="00990723" w:rsidP="00990723">
      <w:pPr>
        <w:pStyle w:val="a3"/>
        <w:rPr>
          <w:rFonts w:ascii="Times New Roman" w:hAnsi="Times New Roman" w:cs="Times New Roman"/>
        </w:rPr>
      </w:pPr>
      <w:r w:rsidRPr="00A3546C">
        <w:rPr>
          <w:rFonts w:ascii="Cambria Math" w:hAnsi="Cambria Math" w:cs="Cambria Math"/>
        </w:rPr>
        <w:t>⦁</w:t>
      </w:r>
      <w:r w:rsidRPr="00A3546C">
        <w:rPr>
          <w:rFonts w:ascii="Times New Roman" w:hAnsi="Times New Roman" w:cs="Times New Roman"/>
        </w:rPr>
        <w:tab/>
        <w:t xml:space="preserve">Я подтверждаю, </w:t>
      </w:r>
      <w:proofErr w:type="gramStart"/>
      <w:r w:rsidRPr="00A3546C">
        <w:rPr>
          <w:rFonts w:ascii="Times New Roman" w:hAnsi="Times New Roman" w:cs="Times New Roman"/>
        </w:rPr>
        <w:t>что  до</w:t>
      </w:r>
      <w:proofErr w:type="gramEnd"/>
      <w:r w:rsidRPr="00A3546C">
        <w:rPr>
          <w:rFonts w:ascii="Times New Roman" w:hAnsi="Times New Roman" w:cs="Times New Roman"/>
        </w:rPr>
        <w:t xml:space="preserve"> заключения договора я уведомлен (а) о том, что несоблюдение  рекомендаций Исполнителя,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r w:rsidR="006F613F">
        <w:rPr>
          <w:rFonts w:ascii="Times New Roman" w:hAnsi="Times New Roman" w:cs="Times New Roman"/>
        </w:rPr>
        <w:t xml:space="preserve"> </w:t>
      </w:r>
      <w:r w:rsidRPr="00A3546C">
        <w:rPr>
          <w:rFonts w:ascii="Times New Roman" w:hAnsi="Times New Roman" w:cs="Times New Roman"/>
        </w:rPr>
        <w:t xml:space="preserve">Я подтверждаю, что до подписания настоящего договора мне была предоставлена возможность ознакомления с текстом  прайс-листа, Правил внутреннего распорядка клиники. Положения данных документов мне понятны, я соглашаюсь с тем, что они являются частью настоящего договора. </w:t>
      </w:r>
    </w:p>
    <w:p w14:paraId="0AEAE371" w14:textId="08223A27" w:rsidR="00990723" w:rsidRPr="00A3546C" w:rsidRDefault="00990723" w:rsidP="00E01500">
      <w:pPr>
        <w:pStyle w:val="a3"/>
        <w:jc w:val="right"/>
        <w:rPr>
          <w:rFonts w:ascii="Times New Roman" w:hAnsi="Times New Roman" w:cs="Times New Roman"/>
        </w:rPr>
      </w:pPr>
      <w:proofErr w:type="spellStart"/>
      <w:r w:rsidRPr="00A3546C">
        <w:rPr>
          <w:rFonts w:ascii="Times New Roman" w:hAnsi="Times New Roman" w:cs="Times New Roman"/>
        </w:rPr>
        <w:t>подпись­­­­­­­­­­­­­­­­­­­­_______________V</w:t>
      </w:r>
      <w:proofErr w:type="spellEnd"/>
    </w:p>
    <w:p w14:paraId="70241E2B" w14:textId="77777777" w:rsidR="00990723" w:rsidRPr="00A3546C" w:rsidRDefault="00990723" w:rsidP="00990723">
      <w:pPr>
        <w:pStyle w:val="a3"/>
        <w:rPr>
          <w:rFonts w:ascii="Times New Roman" w:hAnsi="Times New Roman" w:cs="Times New Roman"/>
        </w:rPr>
      </w:pPr>
      <w:r w:rsidRPr="00A3546C">
        <w:rPr>
          <w:rFonts w:ascii="Cambria Math" w:hAnsi="Cambria Math" w:cs="Cambria Math"/>
        </w:rPr>
        <w:t>⦁</w:t>
      </w:r>
      <w:r w:rsidRPr="00A3546C">
        <w:rPr>
          <w:rFonts w:ascii="Times New Roman" w:hAnsi="Times New Roman" w:cs="Times New Roman"/>
        </w:rPr>
        <w:tab/>
        <w:t xml:space="preserve">Я даю согласие на клиническое фотографирование, понимая, </w:t>
      </w:r>
      <w:proofErr w:type="gramStart"/>
      <w:r w:rsidRPr="00A3546C">
        <w:rPr>
          <w:rFonts w:ascii="Times New Roman" w:hAnsi="Times New Roman" w:cs="Times New Roman"/>
        </w:rPr>
        <w:t>что  сделанные</w:t>
      </w:r>
      <w:proofErr w:type="gramEnd"/>
      <w:r w:rsidRPr="00A3546C">
        <w:rPr>
          <w:rFonts w:ascii="Times New Roman" w:hAnsi="Times New Roman" w:cs="Times New Roman"/>
        </w:rPr>
        <w:t xml:space="preserve"> фотоснимки являются собственностью Исполнителя. Если использование этих фотографий может оказаться полезным для научно-медицинских исследований, обучения и повышения знаний, эти фотографии или связанную с ними информацию допускается публиковать в профессиональных журналах или медицинских книгах, или </w:t>
      </w:r>
      <w:r w:rsidRPr="00A3546C">
        <w:rPr>
          <w:rFonts w:ascii="Times New Roman" w:hAnsi="Times New Roman" w:cs="Times New Roman"/>
        </w:rPr>
        <w:lastRenderedPageBreak/>
        <w:t xml:space="preserve">использовать для обучения. Мне разъяснено, что при любых подобных публикациях или использовании </w:t>
      </w:r>
      <w:proofErr w:type="gramStart"/>
      <w:r w:rsidRPr="00A3546C">
        <w:rPr>
          <w:rFonts w:ascii="Times New Roman" w:hAnsi="Times New Roman" w:cs="Times New Roman"/>
        </w:rPr>
        <w:t>мое  имя</w:t>
      </w:r>
      <w:proofErr w:type="gramEnd"/>
      <w:r w:rsidRPr="00A3546C">
        <w:rPr>
          <w:rFonts w:ascii="Times New Roman" w:hAnsi="Times New Roman" w:cs="Times New Roman"/>
        </w:rPr>
        <w:t xml:space="preserve"> не будет упомянуто.</w:t>
      </w:r>
    </w:p>
    <w:p w14:paraId="34A659B3" w14:textId="241DA716" w:rsidR="00990723" w:rsidRPr="00A3546C" w:rsidRDefault="00990723" w:rsidP="00E01500">
      <w:pPr>
        <w:pStyle w:val="a3"/>
        <w:jc w:val="right"/>
        <w:rPr>
          <w:rFonts w:ascii="Times New Roman" w:hAnsi="Times New Roman" w:cs="Times New Roman"/>
        </w:rPr>
      </w:pPr>
      <w:proofErr w:type="spellStart"/>
      <w:r w:rsidRPr="00A3546C">
        <w:rPr>
          <w:rFonts w:ascii="Times New Roman" w:hAnsi="Times New Roman" w:cs="Times New Roman"/>
        </w:rPr>
        <w:t>подпись­­­­­­­­­­­­­­­­­­­­_______________V</w:t>
      </w:r>
      <w:proofErr w:type="spellEnd"/>
    </w:p>
    <w:p w14:paraId="6CCBE817" w14:textId="77777777" w:rsidR="00990723" w:rsidRPr="00A3546C" w:rsidRDefault="00990723" w:rsidP="00990723">
      <w:pPr>
        <w:pStyle w:val="a3"/>
        <w:rPr>
          <w:rFonts w:ascii="Times New Roman" w:hAnsi="Times New Roman" w:cs="Times New Roman"/>
        </w:rPr>
      </w:pPr>
      <w:r w:rsidRPr="00A3546C">
        <w:rPr>
          <w:rFonts w:ascii="Times New Roman" w:hAnsi="Times New Roman" w:cs="Times New Roman"/>
        </w:rPr>
        <w:t xml:space="preserve">ООО ЛДЦ «МАРИЯ» уведомляет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w:t>
      </w:r>
      <w:proofErr w:type="spellStart"/>
      <w:r w:rsidRPr="00A3546C">
        <w:rPr>
          <w:rFonts w:ascii="Times New Roman" w:hAnsi="Times New Roman" w:cs="Times New Roman"/>
        </w:rPr>
        <w:t>невозможностъ</w:t>
      </w:r>
      <w:proofErr w:type="spellEnd"/>
      <w:r w:rsidRPr="00A3546C">
        <w:rPr>
          <w:rFonts w:ascii="Times New Roman" w:hAnsi="Times New Roman" w:cs="Times New Roman"/>
        </w:rPr>
        <w:t xml:space="preserve"> ее завершения в срок или отрицательно сказаться на состоянии здоровья потребителя.  </w:t>
      </w:r>
    </w:p>
    <w:p w14:paraId="65939FCE" w14:textId="209FC452" w:rsidR="00990723" w:rsidRPr="00A3546C" w:rsidRDefault="00990723" w:rsidP="00E01500">
      <w:pPr>
        <w:pStyle w:val="a3"/>
        <w:jc w:val="right"/>
        <w:rPr>
          <w:rFonts w:ascii="Times New Roman" w:hAnsi="Times New Roman" w:cs="Times New Roman"/>
        </w:rPr>
      </w:pPr>
      <w:proofErr w:type="spellStart"/>
      <w:r w:rsidRPr="00A3546C">
        <w:rPr>
          <w:rFonts w:ascii="Times New Roman" w:hAnsi="Times New Roman" w:cs="Times New Roman"/>
        </w:rPr>
        <w:t>подпись­­­­­­­­­­­­­­­­­­­­_______________V</w:t>
      </w:r>
      <w:proofErr w:type="spellEnd"/>
    </w:p>
    <w:p w14:paraId="6B669FF0" w14:textId="77777777" w:rsidR="00990723" w:rsidRPr="00A3546C" w:rsidRDefault="00990723" w:rsidP="00E01500">
      <w:pPr>
        <w:pStyle w:val="a3"/>
        <w:jc w:val="center"/>
        <w:rPr>
          <w:rFonts w:ascii="Times New Roman" w:hAnsi="Times New Roman" w:cs="Times New Roman"/>
          <w:b/>
          <w:bCs/>
        </w:rPr>
      </w:pPr>
    </w:p>
    <w:p w14:paraId="2387811A" w14:textId="1C35FE4E" w:rsidR="00E01500" w:rsidRDefault="00E01500" w:rsidP="00E01500">
      <w:pPr>
        <w:pStyle w:val="a3"/>
        <w:jc w:val="center"/>
        <w:rPr>
          <w:rFonts w:ascii="Times New Roman" w:hAnsi="Times New Roman" w:cs="Times New Roman"/>
          <w:b/>
          <w:bCs/>
          <w:sz w:val="24"/>
          <w:szCs w:val="24"/>
        </w:rPr>
      </w:pPr>
      <w:r w:rsidRPr="00E01500">
        <w:rPr>
          <w:rFonts w:ascii="Times New Roman" w:hAnsi="Times New Roman" w:cs="Times New Roman"/>
          <w:b/>
          <w:bCs/>
          <w:sz w:val="24"/>
          <w:szCs w:val="24"/>
        </w:rPr>
        <w:t>Перечень оказываемых медицинских услуг</w:t>
      </w:r>
    </w:p>
    <w:tbl>
      <w:tblPr>
        <w:tblStyle w:val="a4"/>
        <w:tblW w:w="0" w:type="auto"/>
        <w:tblLook w:val="04A0" w:firstRow="1" w:lastRow="0" w:firstColumn="1" w:lastColumn="0" w:noHBand="0" w:noVBand="1"/>
      </w:tblPr>
      <w:tblGrid>
        <w:gridCol w:w="421"/>
        <w:gridCol w:w="3747"/>
        <w:gridCol w:w="2084"/>
        <w:gridCol w:w="2085"/>
        <w:gridCol w:w="2085"/>
      </w:tblGrid>
      <w:tr w:rsidR="00E01500" w:rsidRPr="00E01500" w14:paraId="2274E5BE" w14:textId="77777777" w:rsidTr="00E01500">
        <w:tc>
          <w:tcPr>
            <w:tcW w:w="421" w:type="dxa"/>
          </w:tcPr>
          <w:p w14:paraId="03B3F25A" w14:textId="0E56DC9C" w:rsidR="00E01500" w:rsidRPr="00E01500" w:rsidRDefault="00E01500" w:rsidP="00E01500">
            <w:pPr>
              <w:pStyle w:val="a3"/>
              <w:jc w:val="center"/>
              <w:rPr>
                <w:rFonts w:ascii="Times New Roman" w:hAnsi="Times New Roman" w:cs="Times New Roman"/>
                <w:sz w:val="20"/>
                <w:szCs w:val="20"/>
              </w:rPr>
            </w:pPr>
            <w:r w:rsidRPr="00E01500">
              <w:rPr>
                <w:rFonts w:ascii="Times New Roman" w:hAnsi="Times New Roman" w:cs="Times New Roman"/>
                <w:sz w:val="20"/>
                <w:szCs w:val="20"/>
              </w:rPr>
              <w:t>№</w:t>
            </w:r>
          </w:p>
        </w:tc>
        <w:tc>
          <w:tcPr>
            <w:tcW w:w="3747" w:type="dxa"/>
          </w:tcPr>
          <w:p w14:paraId="29650784" w14:textId="291D0ED3" w:rsidR="00E01500" w:rsidRPr="00E01500" w:rsidRDefault="00E01500" w:rsidP="00E01500">
            <w:pPr>
              <w:pStyle w:val="a3"/>
              <w:jc w:val="center"/>
              <w:rPr>
                <w:rFonts w:ascii="Times New Roman" w:hAnsi="Times New Roman" w:cs="Times New Roman"/>
                <w:sz w:val="20"/>
                <w:szCs w:val="20"/>
              </w:rPr>
            </w:pPr>
            <w:r w:rsidRPr="00E01500">
              <w:rPr>
                <w:rFonts w:ascii="Times New Roman" w:hAnsi="Times New Roman" w:cs="Times New Roman"/>
                <w:sz w:val="20"/>
                <w:szCs w:val="20"/>
              </w:rPr>
              <w:t>Наименование услуги</w:t>
            </w:r>
          </w:p>
        </w:tc>
        <w:tc>
          <w:tcPr>
            <w:tcW w:w="2084" w:type="dxa"/>
          </w:tcPr>
          <w:p w14:paraId="23DE1BDC" w14:textId="4EFFCD75" w:rsidR="00E01500" w:rsidRPr="00E01500" w:rsidRDefault="00E01500" w:rsidP="00E01500">
            <w:pPr>
              <w:pStyle w:val="a3"/>
              <w:jc w:val="center"/>
              <w:rPr>
                <w:rFonts w:ascii="Times New Roman" w:hAnsi="Times New Roman" w:cs="Times New Roman"/>
                <w:sz w:val="20"/>
                <w:szCs w:val="20"/>
              </w:rPr>
            </w:pPr>
            <w:r w:rsidRPr="00E01500">
              <w:rPr>
                <w:rFonts w:ascii="Times New Roman" w:hAnsi="Times New Roman" w:cs="Times New Roman"/>
                <w:sz w:val="20"/>
                <w:szCs w:val="20"/>
              </w:rPr>
              <w:t>количество</w:t>
            </w:r>
          </w:p>
        </w:tc>
        <w:tc>
          <w:tcPr>
            <w:tcW w:w="2085" w:type="dxa"/>
          </w:tcPr>
          <w:p w14:paraId="1ADF96A6" w14:textId="7671335B" w:rsidR="00E01500" w:rsidRPr="00E01500" w:rsidRDefault="00E01500" w:rsidP="00E01500">
            <w:pPr>
              <w:pStyle w:val="a3"/>
              <w:jc w:val="center"/>
              <w:rPr>
                <w:rFonts w:ascii="Times New Roman" w:hAnsi="Times New Roman" w:cs="Times New Roman"/>
                <w:sz w:val="20"/>
                <w:szCs w:val="20"/>
              </w:rPr>
            </w:pPr>
            <w:r w:rsidRPr="00E01500">
              <w:rPr>
                <w:rFonts w:ascii="Times New Roman" w:hAnsi="Times New Roman" w:cs="Times New Roman"/>
                <w:sz w:val="20"/>
                <w:szCs w:val="20"/>
              </w:rPr>
              <w:t>стоимость</w:t>
            </w:r>
          </w:p>
        </w:tc>
        <w:tc>
          <w:tcPr>
            <w:tcW w:w="2085" w:type="dxa"/>
          </w:tcPr>
          <w:p w14:paraId="0EA31BF9" w14:textId="2336F4B7" w:rsidR="00E01500" w:rsidRPr="00E01500" w:rsidRDefault="00E01500" w:rsidP="00E01500">
            <w:pPr>
              <w:pStyle w:val="a3"/>
              <w:jc w:val="center"/>
              <w:rPr>
                <w:rFonts w:ascii="Times New Roman" w:hAnsi="Times New Roman" w:cs="Times New Roman"/>
                <w:sz w:val="20"/>
                <w:szCs w:val="20"/>
              </w:rPr>
            </w:pPr>
            <w:r w:rsidRPr="00E01500">
              <w:rPr>
                <w:rFonts w:ascii="Times New Roman" w:hAnsi="Times New Roman" w:cs="Times New Roman"/>
                <w:sz w:val="20"/>
                <w:szCs w:val="20"/>
              </w:rPr>
              <w:t>сумма</w:t>
            </w:r>
          </w:p>
        </w:tc>
      </w:tr>
      <w:tr w:rsidR="00E01500" w:rsidRPr="00E01500" w14:paraId="2C21386E" w14:textId="77777777" w:rsidTr="00E01500">
        <w:tc>
          <w:tcPr>
            <w:tcW w:w="421" w:type="dxa"/>
          </w:tcPr>
          <w:p w14:paraId="799E6C08" w14:textId="77777777" w:rsidR="00E01500" w:rsidRPr="00E01500" w:rsidRDefault="00E01500" w:rsidP="00E01500">
            <w:pPr>
              <w:pStyle w:val="a3"/>
              <w:jc w:val="center"/>
              <w:rPr>
                <w:rFonts w:ascii="Times New Roman" w:hAnsi="Times New Roman" w:cs="Times New Roman"/>
                <w:sz w:val="20"/>
                <w:szCs w:val="20"/>
              </w:rPr>
            </w:pPr>
          </w:p>
        </w:tc>
        <w:tc>
          <w:tcPr>
            <w:tcW w:w="3747" w:type="dxa"/>
          </w:tcPr>
          <w:p w14:paraId="4DA37015" w14:textId="77777777" w:rsidR="00E01500" w:rsidRPr="00E01500" w:rsidRDefault="00E01500" w:rsidP="00E01500">
            <w:pPr>
              <w:pStyle w:val="a3"/>
              <w:jc w:val="center"/>
              <w:rPr>
                <w:rFonts w:ascii="Times New Roman" w:hAnsi="Times New Roman" w:cs="Times New Roman"/>
                <w:sz w:val="20"/>
                <w:szCs w:val="20"/>
              </w:rPr>
            </w:pPr>
          </w:p>
        </w:tc>
        <w:tc>
          <w:tcPr>
            <w:tcW w:w="2084" w:type="dxa"/>
          </w:tcPr>
          <w:p w14:paraId="120FB52A" w14:textId="77777777" w:rsidR="00E01500" w:rsidRPr="00E01500" w:rsidRDefault="00E01500" w:rsidP="00E01500">
            <w:pPr>
              <w:pStyle w:val="a3"/>
              <w:jc w:val="center"/>
              <w:rPr>
                <w:rFonts w:ascii="Times New Roman" w:hAnsi="Times New Roman" w:cs="Times New Roman"/>
                <w:sz w:val="20"/>
                <w:szCs w:val="20"/>
              </w:rPr>
            </w:pPr>
          </w:p>
        </w:tc>
        <w:tc>
          <w:tcPr>
            <w:tcW w:w="2085" w:type="dxa"/>
          </w:tcPr>
          <w:p w14:paraId="7FA5D66F" w14:textId="77777777" w:rsidR="00E01500" w:rsidRPr="00E01500" w:rsidRDefault="00E01500" w:rsidP="00E01500">
            <w:pPr>
              <w:pStyle w:val="a3"/>
              <w:jc w:val="center"/>
              <w:rPr>
                <w:rFonts w:ascii="Times New Roman" w:hAnsi="Times New Roman" w:cs="Times New Roman"/>
                <w:sz w:val="20"/>
                <w:szCs w:val="20"/>
              </w:rPr>
            </w:pPr>
          </w:p>
        </w:tc>
        <w:tc>
          <w:tcPr>
            <w:tcW w:w="2085" w:type="dxa"/>
          </w:tcPr>
          <w:p w14:paraId="182059C9" w14:textId="77777777" w:rsidR="00E01500" w:rsidRPr="00E01500" w:rsidRDefault="00E01500" w:rsidP="00E01500">
            <w:pPr>
              <w:pStyle w:val="a3"/>
              <w:jc w:val="center"/>
              <w:rPr>
                <w:rFonts w:ascii="Times New Roman" w:hAnsi="Times New Roman" w:cs="Times New Roman"/>
                <w:sz w:val="20"/>
                <w:szCs w:val="20"/>
              </w:rPr>
            </w:pPr>
          </w:p>
        </w:tc>
      </w:tr>
      <w:tr w:rsidR="00E01500" w:rsidRPr="00E01500" w14:paraId="4C73B68E" w14:textId="77777777" w:rsidTr="00E01500">
        <w:tc>
          <w:tcPr>
            <w:tcW w:w="421" w:type="dxa"/>
          </w:tcPr>
          <w:p w14:paraId="117EA796" w14:textId="77777777" w:rsidR="00E01500" w:rsidRPr="00E01500" w:rsidRDefault="00E01500" w:rsidP="00E01500">
            <w:pPr>
              <w:pStyle w:val="a3"/>
              <w:jc w:val="center"/>
              <w:rPr>
                <w:rFonts w:ascii="Times New Roman" w:hAnsi="Times New Roman" w:cs="Times New Roman"/>
                <w:sz w:val="20"/>
                <w:szCs w:val="20"/>
              </w:rPr>
            </w:pPr>
          </w:p>
        </w:tc>
        <w:tc>
          <w:tcPr>
            <w:tcW w:w="3747" w:type="dxa"/>
          </w:tcPr>
          <w:p w14:paraId="42EFCDE1" w14:textId="77777777" w:rsidR="00E01500" w:rsidRPr="00E01500" w:rsidRDefault="00E01500" w:rsidP="00E01500">
            <w:pPr>
              <w:pStyle w:val="a3"/>
              <w:jc w:val="center"/>
              <w:rPr>
                <w:rFonts w:ascii="Times New Roman" w:hAnsi="Times New Roman" w:cs="Times New Roman"/>
                <w:sz w:val="20"/>
                <w:szCs w:val="20"/>
              </w:rPr>
            </w:pPr>
          </w:p>
        </w:tc>
        <w:tc>
          <w:tcPr>
            <w:tcW w:w="2084" w:type="dxa"/>
          </w:tcPr>
          <w:p w14:paraId="04BA06E9" w14:textId="77777777" w:rsidR="00E01500" w:rsidRPr="00E01500" w:rsidRDefault="00E01500" w:rsidP="00E01500">
            <w:pPr>
              <w:pStyle w:val="a3"/>
              <w:jc w:val="center"/>
              <w:rPr>
                <w:rFonts w:ascii="Times New Roman" w:hAnsi="Times New Roman" w:cs="Times New Roman"/>
                <w:sz w:val="20"/>
                <w:szCs w:val="20"/>
              </w:rPr>
            </w:pPr>
          </w:p>
        </w:tc>
        <w:tc>
          <w:tcPr>
            <w:tcW w:w="2085" w:type="dxa"/>
          </w:tcPr>
          <w:p w14:paraId="6FA7C7C6" w14:textId="77777777" w:rsidR="00E01500" w:rsidRPr="00E01500" w:rsidRDefault="00E01500" w:rsidP="00E01500">
            <w:pPr>
              <w:pStyle w:val="a3"/>
              <w:jc w:val="center"/>
              <w:rPr>
                <w:rFonts w:ascii="Times New Roman" w:hAnsi="Times New Roman" w:cs="Times New Roman"/>
                <w:sz w:val="20"/>
                <w:szCs w:val="20"/>
              </w:rPr>
            </w:pPr>
          </w:p>
        </w:tc>
        <w:tc>
          <w:tcPr>
            <w:tcW w:w="2085" w:type="dxa"/>
          </w:tcPr>
          <w:p w14:paraId="12A7DA70" w14:textId="77777777" w:rsidR="00E01500" w:rsidRPr="00E01500" w:rsidRDefault="00E01500" w:rsidP="00E01500">
            <w:pPr>
              <w:pStyle w:val="a3"/>
              <w:jc w:val="center"/>
              <w:rPr>
                <w:rFonts w:ascii="Times New Roman" w:hAnsi="Times New Roman" w:cs="Times New Roman"/>
                <w:sz w:val="20"/>
                <w:szCs w:val="20"/>
              </w:rPr>
            </w:pPr>
          </w:p>
        </w:tc>
      </w:tr>
    </w:tbl>
    <w:p w14:paraId="18796D1A" w14:textId="468D890D" w:rsidR="00E01500" w:rsidRDefault="00E01500" w:rsidP="00A3546C">
      <w:pPr>
        <w:pStyle w:val="a3"/>
        <w:jc w:val="right"/>
        <w:rPr>
          <w:rFonts w:ascii="Times New Roman" w:hAnsi="Times New Roman" w:cs="Times New Roman"/>
          <w:b/>
          <w:bCs/>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957BAC" w14:paraId="57BB84D2" w14:textId="77777777" w:rsidTr="00957BAC">
        <w:tc>
          <w:tcPr>
            <w:tcW w:w="5211" w:type="dxa"/>
          </w:tcPr>
          <w:p w14:paraId="5E351E13" w14:textId="3528166E" w:rsidR="00957BAC" w:rsidRDefault="00957BAC" w:rsidP="00957BAC">
            <w:pPr>
              <w:pStyle w:val="a3"/>
              <w:jc w:val="center"/>
              <w:rPr>
                <w:rFonts w:ascii="Times New Roman" w:hAnsi="Times New Roman" w:cs="Times New Roman"/>
                <w:b/>
                <w:bCs/>
                <w:sz w:val="24"/>
                <w:szCs w:val="24"/>
              </w:rPr>
            </w:pPr>
            <w:r>
              <w:rPr>
                <w:rFonts w:ascii="Times New Roman" w:hAnsi="Times New Roman" w:cs="Times New Roman"/>
                <w:sz w:val="24"/>
                <w:szCs w:val="24"/>
              </w:rPr>
              <w:t>«Исполнитель»</w:t>
            </w:r>
          </w:p>
        </w:tc>
        <w:tc>
          <w:tcPr>
            <w:tcW w:w="5211" w:type="dxa"/>
          </w:tcPr>
          <w:p w14:paraId="36CFAA0D" w14:textId="2F2507CF" w:rsidR="00957BAC" w:rsidRDefault="00957BAC" w:rsidP="00957BAC">
            <w:pPr>
              <w:pStyle w:val="a3"/>
              <w:jc w:val="center"/>
              <w:rPr>
                <w:rFonts w:ascii="Times New Roman" w:hAnsi="Times New Roman" w:cs="Times New Roman"/>
                <w:b/>
                <w:bCs/>
                <w:sz w:val="24"/>
                <w:szCs w:val="24"/>
              </w:rPr>
            </w:pPr>
            <w:r>
              <w:rPr>
                <w:rFonts w:ascii="Times New Roman" w:hAnsi="Times New Roman" w:cs="Times New Roman"/>
                <w:sz w:val="24"/>
                <w:szCs w:val="24"/>
              </w:rPr>
              <w:t>«Потребитель»</w:t>
            </w:r>
          </w:p>
        </w:tc>
      </w:tr>
      <w:tr w:rsidR="00957BAC" w14:paraId="2826CA0E" w14:textId="77777777" w:rsidTr="00957BAC">
        <w:tc>
          <w:tcPr>
            <w:tcW w:w="5211" w:type="dxa"/>
          </w:tcPr>
          <w:p w14:paraId="4FE34CCC" w14:textId="0E4B205D" w:rsidR="00957BAC" w:rsidRDefault="00957BAC" w:rsidP="00957BAC">
            <w:pPr>
              <w:pStyle w:val="a3"/>
              <w:rPr>
                <w:rFonts w:ascii="Times New Roman" w:hAnsi="Times New Roman" w:cs="Times New Roman"/>
                <w:b/>
                <w:bCs/>
                <w:sz w:val="24"/>
                <w:szCs w:val="24"/>
              </w:rPr>
            </w:pPr>
            <w:proofErr w:type="spellStart"/>
            <w:r>
              <w:rPr>
                <w:rFonts w:ascii="Times New Roman" w:hAnsi="Times New Roman" w:cs="Times New Roman"/>
              </w:rPr>
              <w:t>подпись</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_______________V</w:t>
            </w:r>
            <w:proofErr w:type="spellEnd"/>
          </w:p>
        </w:tc>
        <w:tc>
          <w:tcPr>
            <w:tcW w:w="5211" w:type="dxa"/>
          </w:tcPr>
          <w:p w14:paraId="5E060626" w14:textId="311CB3BD" w:rsidR="00957BAC" w:rsidRDefault="00957BAC" w:rsidP="00957BAC">
            <w:pPr>
              <w:pStyle w:val="a3"/>
              <w:rPr>
                <w:rFonts w:ascii="Times New Roman" w:hAnsi="Times New Roman" w:cs="Times New Roman"/>
                <w:b/>
                <w:bCs/>
                <w:sz w:val="24"/>
                <w:szCs w:val="24"/>
              </w:rPr>
            </w:pPr>
            <w:proofErr w:type="spellStart"/>
            <w:r>
              <w:rPr>
                <w:rFonts w:ascii="Times New Roman" w:hAnsi="Times New Roman" w:cs="Times New Roman"/>
              </w:rPr>
              <w:t>подпись</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_______________V</w:t>
            </w:r>
            <w:proofErr w:type="spellEnd"/>
          </w:p>
        </w:tc>
      </w:tr>
    </w:tbl>
    <w:p w14:paraId="3ECFA03F" w14:textId="3E4379A3" w:rsidR="00957BAC" w:rsidRDefault="00957BAC" w:rsidP="00A3546C">
      <w:pPr>
        <w:pStyle w:val="a3"/>
        <w:jc w:val="right"/>
        <w:rPr>
          <w:rFonts w:ascii="Times New Roman" w:hAnsi="Times New Roman" w:cs="Times New Roman"/>
          <w:b/>
          <w:bCs/>
          <w:sz w:val="24"/>
          <w:szCs w:val="24"/>
        </w:rPr>
      </w:pPr>
    </w:p>
    <w:p w14:paraId="2DD39A4B" w14:textId="34E3A43F" w:rsidR="00272081" w:rsidRDefault="00272081" w:rsidP="00A3546C">
      <w:pPr>
        <w:pStyle w:val="a3"/>
        <w:jc w:val="center"/>
        <w:rPr>
          <w:rFonts w:ascii="Times New Roman" w:hAnsi="Times New Roman" w:cs="Times New Roman"/>
          <w:b/>
          <w:bCs/>
          <w:sz w:val="24"/>
          <w:szCs w:val="24"/>
        </w:rPr>
      </w:pPr>
    </w:p>
    <w:p w14:paraId="1C20E4CC" w14:textId="34F62CC5" w:rsidR="00632C8E" w:rsidRDefault="00632C8E" w:rsidP="00A3546C">
      <w:pPr>
        <w:pStyle w:val="a3"/>
        <w:jc w:val="center"/>
        <w:rPr>
          <w:rFonts w:ascii="Times New Roman" w:hAnsi="Times New Roman" w:cs="Times New Roman"/>
          <w:b/>
          <w:bCs/>
          <w:sz w:val="24"/>
          <w:szCs w:val="24"/>
        </w:rPr>
      </w:pPr>
    </w:p>
    <w:p w14:paraId="6320400E" w14:textId="674645A8" w:rsidR="00632C8E" w:rsidRDefault="00632C8E" w:rsidP="00A3546C">
      <w:pPr>
        <w:pStyle w:val="a3"/>
        <w:jc w:val="center"/>
        <w:rPr>
          <w:rFonts w:ascii="Times New Roman" w:hAnsi="Times New Roman" w:cs="Times New Roman"/>
          <w:b/>
          <w:bCs/>
          <w:sz w:val="24"/>
          <w:szCs w:val="24"/>
        </w:rPr>
      </w:pPr>
    </w:p>
    <w:p w14:paraId="0DEB1F71" w14:textId="1021EAA0" w:rsidR="00632C8E" w:rsidRDefault="00632C8E" w:rsidP="00A3546C">
      <w:pPr>
        <w:pStyle w:val="a3"/>
        <w:jc w:val="center"/>
        <w:rPr>
          <w:rFonts w:ascii="Times New Roman" w:hAnsi="Times New Roman" w:cs="Times New Roman"/>
          <w:b/>
          <w:bCs/>
          <w:sz w:val="24"/>
          <w:szCs w:val="24"/>
        </w:rPr>
      </w:pPr>
    </w:p>
    <w:p w14:paraId="0032B4ED" w14:textId="34538F70" w:rsidR="00632C8E" w:rsidRDefault="00632C8E" w:rsidP="00A3546C">
      <w:pPr>
        <w:pStyle w:val="a3"/>
        <w:jc w:val="center"/>
        <w:rPr>
          <w:rFonts w:ascii="Times New Roman" w:hAnsi="Times New Roman" w:cs="Times New Roman"/>
          <w:b/>
          <w:bCs/>
          <w:sz w:val="24"/>
          <w:szCs w:val="24"/>
        </w:rPr>
      </w:pPr>
    </w:p>
    <w:p w14:paraId="04B27D08" w14:textId="4E734664" w:rsidR="00632C8E" w:rsidRDefault="00632C8E" w:rsidP="00A3546C">
      <w:pPr>
        <w:pStyle w:val="a3"/>
        <w:jc w:val="center"/>
        <w:rPr>
          <w:rFonts w:ascii="Times New Roman" w:hAnsi="Times New Roman" w:cs="Times New Roman"/>
          <w:b/>
          <w:bCs/>
          <w:sz w:val="24"/>
          <w:szCs w:val="24"/>
        </w:rPr>
      </w:pPr>
    </w:p>
    <w:p w14:paraId="376043CB" w14:textId="031597F2" w:rsidR="00632C8E" w:rsidRDefault="00632C8E" w:rsidP="00A3546C">
      <w:pPr>
        <w:pStyle w:val="a3"/>
        <w:jc w:val="center"/>
        <w:rPr>
          <w:rFonts w:ascii="Times New Roman" w:hAnsi="Times New Roman" w:cs="Times New Roman"/>
          <w:b/>
          <w:bCs/>
          <w:sz w:val="24"/>
          <w:szCs w:val="24"/>
        </w:rPr>
      </w:pPr>
    </w:p>
    <w:p w14:paraId="6E72C02E" w14:textId="4343976E" w:rsidR="00632C8E" w:rsidRDefault="00632C8E" w:rsidP="00A3546C">
      <w:pPr>
        <w:pStyle w:val="a3"/>
        <w:jc w:val="center"/>
        <w:rPr>
          <w:rFonts w:ascii="Times New Roman" w:hAnsi="Times New Roman" w:cs="Times New Roman"/>
          <w:b/>
          <w:bCs/>
          <w:sz w:val="24"/>
          <w:szCs w:val="24"/>
        </w:rPr>
      </w:pPr>
    </w:p>
    <w:p w14:paraId="131524F7" w14:textId="2D37CE94" w:rsidR="00632C8E" w:rsidRDefault="00632C8E" w:rsidP="00A3546C">
      <w:pPr>
        <w:pStyle w:val="a3"/>
        <w:jc w:val="center"/>
        <w:rPr>
          <w:rFonts w:ascii="Times New Roman" w:hAnsi="Times New Roman" w:cs="Times New Roman"/>
          <w:b/>
          <w:bCs/>
          <w:sz w:val="24"/>
          <w:szCs w:val="24"/>
        </w:rPr>
      </w:pPr>
    </w:p>
    <w:p w14:paraId="50FCDC1B" w14:textId="0F94D792" w:rsidR="00632C8E" w:rsidRDefault="00632C8E" w:rsidP="00A3546C">
      <w:pPr>
        <w:pStyle w:val="a3"/>
        <w:jc w:val="center"/>
        <w:rPr>
          <w:rFonts w:ascii="Times New Roman" w:hAnsi="Times New Roman" w:cs="Times New Roman"/>
          <w:b/>
          <w:bCs/>
          <w:sz w:val="24"/>
          <w:szCs w:val="24"/>
        </w:rPr>
      </w:pPr>
    </w:p>
    <w:p w14:paraId="5C1EB4C2" w14:textId="21096393" w:rsidR="00632C8E" w:rsidRDefault="00632C8E" w:rsidP="00A3546C">
      <w:pPr>
        <w:pStyle w:val="a3"/>
        <w:jc w:val="center"/>
        <w:rPr>
          <w:rFonts w:ascii="Times New Roman" w:hAnsi="Times New Roman" w:cs="Times New Roman"/>
          <w:b/>
          <w:bCs/>
          <w:sz w:val="24"/>
          <w:szCs w:val="24"/>
        </w:rPr>
      </w:pPr>
    </w:p>
    <w:p w14:paraId="003DC3DD" w14:textId="5C8FB75F" w:rsidR="00632C8E" w:rsidRDefault="00632C8E" w:rsidP="00A3546C">
      <w:pPr>
        <w:pStyle w:val="a3"/>
        <w:jc w:val="center"/>
        <w:rPr>
          <w:rFonts w:ascii="Times New Roman" w:hAnsi="Times New Roman" w:cs="Times New Roman"/>
          <w:b/>
          <w:bCs/>
          <w:sz w:val="24"/>
          <w:szCs w:val="24"/>
        </w:rPr>
      </w:pPr>
    </w:p>
    <w:p w14:paraId="107A994C" w14:textId="4A57BC0B" w:rsidR="00632C8E" w:rsidRDefault="00632C8E" w:rsidP="00A3546C">
      <w:pPr>
        <w:pStyle w:val="a3"/>
        <w:jc w:val="center"/>
        <w:rPr>
          <w:rFonts w:ascii="Times New Roman" w:hAnsi="Times New Roman" w:cs="Times New Roman"/>
          <w:b/>
          <w:bCs/>
          <w:sz w:val="24"/>
          <w:szCs w:val="24"/>
        </w:rPr>
      </w:pPr>
    </w:p>
    <w:p w14:paraId="22D5DE1F" w14:textId="01B702DD" w:rsidR="00632C8E" w:rsidRDefault="00632C8E" w:rsidP="00A3546C">
      <w:pPr>
        <w:pStyle w:val="a3"/>
        <w:jc w:val="center"/>
        <w:rPr>
          <w:rFonts w:ascii="Times New Roman" w:hAnsi="Times New Roman" w:cs="Times New Roman"/>
          <w:b/>
          <w:bCs/>
          <w:sz w:val="24"/>
          <w:szCs w:val="24"/>
        </w:rPr>
      </w:pPr>
    </w:p>
    <w:p w14:paraId="64F58338" w14:textId="39B7D842" w:rsidR="00632C8E" w:rsidRDefault="00632C8E" w:rsidP="00A3546C">
      <w:pPr>
        <w:pStyle w:val="a3"/>
        <w:jc w:val="center"/>
        <w:rPr>
          <w:rFonts w:ascii="Times New Roman" w:hAnsi="Times New Roman" w:cs="Times New Roman"/>
          <w:b/>
          <w:bCs/>
          <w:sz w:val="24"/>
          <w:szCs w:val="24"/>
        </w:rPr>
      </w:pPr>
    </w:p>
    <w:p w14:paraId="5CF02F72" w14:textId="05590F98" w:rsidR="00632C8E" w:rsidRDefault="00632C8E" w:rsidP="00A3546C">
      <w:pPr>
        <w:pStyle w:val="a3"/>
        <w:jc w:val="center"/>
        <w:rPr>
          <w:rFonts w:ascii="Times New Roman" w:hAnsi="Times New Roman" w:cs="Times New Roman"/>
          <w:b/>
          <w:bCs/>
          <w:sz w:val="24"/>
          <w:szCs w:val="24"/>
        </w:rPr>
      </w:pPr>
    </w:p>
    <w:p w14:paraId="44B7F244" w14:textId="5FD5EF72" w:rsidR="00632C8E" w:rsidRDefault="00632C8E" w:rsidP="00A3546C">
      <w:pPr>
        <w:pStyle w:val="a3"/>
        <w:jc w:val="center"/>
        <w:rPr>
          <w:rFonts w:ascii="Times New Roman" w:hAnsi="Times New Roman" w:cs="Times New Roman"/>
          <w:b/>
          <w:bCs/>
          <w:sz w:val="24"/>
          <w:szCs w:val="24"/>
        </w:rPr>
      </w:pPr>
    </w:p>
    <w:p w14:paraId="2D4FD2F7" w14:textId="6A5D0C71" w:rsidR="00632C8E" w:rsidRDefault="00632C8E" w:rsidP="00A3546C">
      <w:pPr>
        <w:pStyle w:val="a3"/>
        <w:jc w:val="center"/>
        <w:rPr>
          <w:rFonts w:ascii="Times New Roman" w:hAnsi="Times New Roman" w:cs="Times New Roman"/>
          <w:b/>
          <w:bCs/>
          <w:sz w:val="24"/>
          <w:szCs w:val="24"/>
        </w:rPr>
      </w:pPr>
    </w:p>
    <w:p w14:paraId="0EB34C88" w14:textId="0F8BAC17" w:rsidR="00632C8E" w:rsidRDefault="00632C8E" w:rsidP="00A3546C">
      <w:pPr>
        <w:pStyle w:val="a3"/>
        <w:jc w:val="center"/>
        <w:rPr>
          <w:rFonts w:ascii="Times New Roman" w:hAnsi="Times New Roman" w:cs="Times New Roman"/>
          <w:b/>
          <w:bCs/>
          <w:sz w:val="24"/>
          <w:szCs w:val="24"/>
        </w:rPr>
      </w:pPr>
    </w:p>
    <w:p w14:paraId="7C55A80C" w14:textId="7D1CCF50" w:rsidR="00632C8E" w:rsidRDefault="00632C8E" w:rsidP="00A3546C">
      <w:pPr>
        <w:pStyle w:val="a3"/>
        <w:jc w:val="center"/>
        <w:rPr>
          <w:rFonts w:ascii="Times New Roman" w:hAnsi="Times New Roman" w:cs="Times New Roman"/>
          <w:b/>
          <w:bCs/>
          <w:sz w:val="24"/>
          <w:szCs w:val="24"/>
        </w:rPr>
      </w:pPr>
    </w:p>
    <w:p w14:paraId="554A331C" w14:textId="1A97AD8A" w:rsidR="00632C8E" w:rsidRDefault="00632C8E" w:rsidP="00A3546C">
      <w:pPr>
        <w:pStyle w:val="a3"/>
        <w:jc w:val="center"/>
        <w:rPr>
          <w:rFonts w:ascii="Times New Roman" w:hAnsi="Times New Roman" w:cs="Times New Roman"/>
          <w:b/>
          <w:bCs/>
          <w:sz w:val="24"/>
          <w:szCs w:val="24"/>
        </w:rPr>
      </w:pPr>
    </w:p>
    <w:p w14:paraId="47E93DFB" w14:textId="59FB9E86" w:rsidR="00632C8E" w:rsidRDefault="00632C8E" w:rsidP="00A3546C">
      <w:pPr>
        <w:pStyle w:val="a3"/>
        <w:jc w:val="center"/>
        <w:rPr>
          <w:rFonts w:ascii="Times New Roman" w:hAnsi="Times New Roman" w:cs="Times New Roman"/>
          <w:b/>
          <w:bCs/>
          <w:sz w:val="24"/>
          <w:szCs w:val="24"/>
        </w:rPr>
      </w:pPr>
    </w:p>
    <w:p w14:paraId="24FD5A71" w14:textId="268359C6" w:rsidR="00632C8E" w:rsidRDefault="00632C8E" w:rsidP="00A3546C">
      <w:pPr>
        <w:pStyle w:val="a3"/>
        <w:jc w:val="center"/>
        <w:rPr>
          <w:rFonts w:ascii="Times New Roman" w:hAnsi="Times New Roman" w:cs="Times New Roman"/>
          <w:b/>
          <w:bCs/>
          <w:sz w:val="24"/>
          <w:szCs w:val="24"/>
        </w:rPr>
      </w:pPr>
    </w:p>
    <w:p w14:paraId="1817C7AA" w14:textId="63538A37" w:rsidR="00632C8E" w:rsidRDefault="00632C8E" w:rsidP="00A3546C">
      <w:pPr>
        <w:pStyle w:val="a3"/>
        <w:jc w:val="center"/>
        <w:rPr>
          <w:rFonts w:ascii="Times New Roman" w:hAnsi="Times New Roman" w:cs="Times New Roman"/>
          <w:b/>
          <w:bCs/>
          <w:sz w:val="24"/>
          <w:szCs w:val="24"/>
        </w:rPr>
      </w:pPr>
    </w:p>
    <w:p w14:paraId="16EA486F" w14:textId="34E985BE" w:rsidR="00632C8E" w:rsidRDefault="00632C8E" w:rsidP="00A3546C">
      <w:pPr>
        <w:pStyle w:val="a3"/>
        <w:jc w:val="center"/>
        <w:rPr>
          <w:rFonts w:ascii="Times New Roman" w:hAnsi="Times New Roman" w:cs="Times New Roman"/>
          <w:b/>
          <w:bCs/>
          <w:sz w:val="24"/>
          <w:szCs w:val="24"/>
        </w:rPr>
      </w:pPr>
    </w:p>
    <w:p w14:paraId="7DBCA56F" w14:textId="4923843E" w:rsidR="00632C8E" w:rsidRDefault="00632C8E" w:rsidP="00A3546C">
      <w:pPr>
        <w:pStyle w:val="a3"/>
        <w:jc w:val="center"/>
        <w:rPr>
          <w:rFonts w:ascii="Times New Roman" w:hAnsi="Times New Roman" w:cs="Times New Roman"/>
          <w:b/>
          <w:bCs/>
          <w:sz w:val="24"/>
          <w:szCs w:val="24"/>
        </w:rPr>
      </w:pPr>
    </w:p>
    <w:p w14:paraId="72950E2B" w14:textId="5B4D8B0B" w:rsidR="00632C8E" w:rsidRDefault="00632C8E" w:rsidP="00A3546C">
      <w:pPr>
        <w:pStyle w:val="a3"/>
        <w:jc w:val="center"/>
        <w:rPr>
          <w:rFonts w:ascii="Times New Roman" w:hAnsi="Times New Roman" w:cs="Times New Roman"/>
          <w:b/>
          <w:bCs/>
          <w:sz w:val="24"/>
          <w:szCs w:val="24"/>
        </w:rPr>
      </w:pPr>
    </w:p>
    <w:p w14:paraId="48DC15EA" w14:textId="3E418195" w:rsidR="00632C8E" w:rsidRDefault="00632C8E" w:rsidP="00A3546C">
      <w:pPr>
        <w:pStyle w:val="a3"/>
        <w:jc w:val="center"/>
        <w:rPr>
          <w:rFonts w:ascii="Times New Roman" w:hAnsi="Times New Roman" w:cs="Times New Roman"/>
          <w:b/>
          <w:bCs/>
          <w:sz w:val="24"/>
          <w:szCs w:val="24"/>
        </w:rPr>
      </w:pPr>
    </w:p>
    <w:p w14:paraId="72150738" w14:textId="2BC2E43C" w:rsidR="00632C8E" w:rsidRDefault="00632C8E" w:rsidP="00A3546C">
      <w:pPr>
        <w:pStyle w:val="a3"/>
        <w:jc w:val="center"/>
        <w:rPr>
          <w:rFonts w:ascii="Times New Roman" w:hAnsi="Times New Roman" w:cs="Times New Roman"/>
          <w:b/>
          <w:bCs/>
          <w:sz w:val="24"/>
          <w:szCs w:val="24"/>
        </w:rPr>
      </w:pPr>
    </w:p>
    <w:p w14:paraId="6EBA930F" w14:textId="06A8884F" w:rsidR="00632C8E" w:rsidRDefault="00632C8E" w:rsidP="00A3546C">
      <w:pPr>
        <w:pStyle w:val="a3"/>
        <w:jc w:val="center"/>
        <w:rPr>
          <w:rFonts w:ascii="Times New Roman" w:hAnsi="Times New Roman" w:cs="Times New Roman"/>
          <w:b/>
          <w:bCs/>
          <w:sz w:val="24"/>
          <w:szCs w:val="24"/>
        </w:rPr>
      </w:pPr>
    </w:p>
    <w:p w14:paraId="0A81FADF" w14:textId="3781EB05" w:rsidR="00632C8E" w:rsidRDefault="00632C8E" w:rsidP="00A3546C">
      <w:pPr>
        <w:pStyle w:val="a3"/>
        <w:jc w:val="center"/>
        <w:rPr>
          <w:rFonts w:ascii="Times New Roman" w:hAnsi="Times New Roman" w:cs="Times New Roman"/>
          <w:b/>
          <w:bCs/>
          <w:sz w:val="24"/>
          <w:szCs w:val="24"/>
        </w:rPr>
      </w:pPr>
    </w:p>
    <w:p w14:paraId="0E21E687" w14:textId="45957600" w:rsidR="00632C8E" w:rsidRDefault="00632C8E" w:rsidP="00A3546C">
      <w:pPr>
        <w:pStyle w:val="a3"/>
        <w:jc w:val="center"/>
        <w:rPr>
          <w:rFonts w:ascii="Times New Roman" w:hAnsi="Times New Roman" w:cs="Times New Roman"/>
          <w:b/>
          <w:bCs/>
          <w:sz w:val="24"/>
          <w:szCs w:val="24"/>
        </w:rPr>
      </w:pPr>
    </w:p>
    <w:p w14:paraId="11DCB73E" w14:textId="5B6E85D0" w:rsidR="00632C8E" w:rsidRDefault="00632C8E" w:rsidP="00A3546C">
      <w:pPr>
        <w:pStyle w:val="a3"/>
        <w:jc w:val="center"/>
        <w:rPr>
          <w:rFonts w:ascii="Times New Roman" w:hAnsi="Times New Roman" w:cs="Times New Roman"/>
          <w:b/>
          <w:bCs/>
          <w:sz w:val="24"/>
          <w:szCs w:val="24"/>
        </w:rPr>
      </w:pPr>
    </w:p>
    <w:p w14:paraId="3A10508F" w14:textId="1EEF492E" w:rsidR="00632C8E" w:rsidRDefault="00632C8E" w:rsidP="00A3546C">
      <w:pPr>
        <w:pStyle w:val="a3"/>
        <w:jc w:val="center"/>
        <w:rPr>
          <w:rFonts w:ascii="Times New Roman" w:hAnsi="Times New Roman" w:cs="Times New Roman"/>
          <w:b/>
          <w:bCs/>
          <w:sz w:val="24"/>
          <w:szCs w:val="24"/>
        </w:rPr>
      </w:pPr>
    </w:p>
    <w:p w14:paraId="5CD72B46" w14:textId="45A3F3CC" w:rsidR="00632C8E" w:rsidRDefault="00632C8E" w:rsidP="00A3546C">
      <w:pPr>
        <w:pStyle w:val="a3"/>
        <w:jc w:val="center"/>
        <w:rPr>
          <w:rFonts w:ascii="Times New Roman" w:hAnsi="Times New Roman" w:cs="Times New Roman"/>
          <w:b/>
          <w:bCs/>
          <w:sz w:val="24"/>
          <w:szCs w:val="24"/>
        </w:rPr>
      </w:pPr>
    </w:p>
    <w:p w14:paraId="3DCCAB02" w14:textId="6FC933A8" w:rsidR="00632C8E" w:rsidRDefault="00632C8E" w:rsidP="00A3546C">
      <w:pPr>
        <w:pStyle w:val="a3"/>
        <w:jc w:val="center"/>
        <w:rPr>
          <w:rFonts w:ascii="Times New Roman" w:hAnsi="Times New Roman" w:cs="Times New Roman"/>
          <w:b/>
          <w:bCs/>
          <w:sz w:val="24"/>
          <w:szCs w:val="24"/>
        </w:rPr>
      </w:pPr>
    </w:p>
    <w:p w14:paraId="14CF9C42" w14:textId="7BAA5CED" w:rsidR="00632C8E" w:rsidRDefault="00632C8E" w:rsidP="00A3546C">
      <w:pPr>
        <w:pStyle w:val="a3"/>
        <w:jc w:val="center"/>
        <w:rPr>
          <w:rFonts w:ascii="Times New Roman" w:hAnsi="Times New Roman" w:cs="Times New Roman"/>
          <w:b/>
          <w:bCs/>
          <w:sz w:val="24"/>
          <w:szCs w:val="24"/>
        </w:rPr>
      </w:pPr>
    </w:p>
    <w:p w14:paraId="51BBDED7" w14:textId="2F60C9EE" w:rsidR="00632C8E" w:rsidRDefault="00632C8E" w:rsidP="00A3546C">
      <w:pPr>
        <w:pStyle w:val="a3"/>
        <w:jc w:val="center"/>
        <w:rPr>
          <w:rFonts w:ascii="Times New Roman" w:hAnsi="Times New Roman" w:cs="Times New Roman"/>
          <w:b/>
          <w:bCs/>
          <w:sz w:val="24"/>
          <w:szCs w:val="24"/>
        </w:rPr>
      </w:pPr>
    </w:p>
    <w:p w14:paraId="2F2F718D" w14:textId="4A23E9A4" w:rsidR="00632C8E" w:rsidRDefault="00632C8E" w:rsidP="00A3546C">
      <w:pPr>
        <w:pStyle w:val="a3"/>
        <w:jc w:val="center"/>
        <w:rPr>
          <w:rFonts w:ascii="Times New Roman" w:hAnsi="Times New Roman" w:cs="Times New Roman"/>
          <w:b/>
          <w:bCs/>
          <w:sz w:val="24"/>
          <w:szCs w:val="24"/>
        </w:rPr>
      </w:pPr>
    </w:p>
    <w:p w14:paraId="5EC713FD" w14:textId="1656C1D4" w:rsidR="00632C8E" w:rsidRDefault="00632C8E" w:rsidP="00A3546C">
      <w:pPr>
        <w:pStyle w:val="a3"/>
        <w:jc w:val="center"/>
        <w:rPr>
          <w:rFonts w:ascii="Times New Roman" w:hAnsi="Times New Roman" w:cs="Times New Roman"/>
          <w:b/>
          <w:bCs/>
          <w:sz w:val="24"/>
          <w:szCs w:val="24"/>
        </w:rPr>
      </w:pPr>
    </w:p>
    <w:p w14:paraId="69F548C1" w14:textId="77777777" w:rsidR="00632C8E" w:rsidRDefault="00632C8E" w:rsidP="00632C8E">
      <w:pPr>
        <w:pStyle w:val="pboth"/>
        <w:shd w:val="clear" w:color="auto" w:fill="FFFFFF"/>
        <w:spacing w:before="0" w:beforeAutospacing="0"/>
        <w:jc w:val="center"/>
        <w:rPr>
          <w:b/>
          <w:bCs/>
          <w:color w:val="212529"/>
          <w:sz w:val="22"/>
          <w:szCs w:val="22"/>
        </w:rPr>
      </w:pPr>
      <w:r>
        <w:rPr>
          <w:b/>
          <w:bCs/>
          <w:color w:val="212529"/>
          <w:sz w:val="22"/>
          <w:szCs w:val="22"/>
        </w:rPr>
        <w:lastRenderedPageBreak/>
        <w:t>Информированное добровольное согласие</w:t>
      </w:r>
    </w:p>
    <w:p w14:paraId="01F4FD3E" w14:textId="77777777" w:rsidR="00632C8E" w:rsidRDefault="00632C8E" w:rsidP="00632C8E">
      <w:pPr>
        <w:pStyle w:val="pboth"/>
        <w:shd w:val="clear" w:color="auto" w:fill="FFFFFF"/>
        <w:spacing w:before="0" w:beforeAutospacing="0"/>
        <w:jc w:val="center"/>
        <w:rPr>
          <w:b/>
          <w:bCs/>
          <w:color w:val="212529"/>
          <w:sz w:val="22"/>
          <w:szCs w:val="22"/>
        </w:rPr>
      </w:pPr>
      <w:r>
        <w:rPr>
          <w:b/>
          <w:bCs/>
          <w:color w:val="212529"/>
          <w:sz w:val="22"/>
          <w:szCs w:val="22"/>
        </w:rPr>
        <w:t>на медицинское вмешательство</w:t>
      </w:r>
    </w:p>
    <w:p w14:paraId="2EA3E0EE" w14:textId="77777777" w:rsidR="00632C8E" w:rsidRDefault="00632C8E" w:rsidP="00632C8E">
      <w:pPr>
        <w:pStyle w:val="pboth"/>
        <w:shd w:val="clear" w:color="auto" w:fill="FFFFFF"/>
        <w:spacing w:before="0" w:beforeAutospacing="0"/>
        <w:rPr>
          <w:color w:val="212529"/>
          <w:sz w:val="22"/>
          <w:szCs w:val="22"/>
        </w:rPr>
      </w:pPr>
      <w:bookmarkStart w:id="0" w:name="100049"/>
      <w:bookmarkEnd w:id="0"/>
      <w:r>
        <w:rPr>
          <w:color w:val="212529"/>
          <w:sz w:val="22"/>
          <w:szCs w:val="22"/>
        </w:rPr>
        <w:t>Я, __________________________________</w:t>
      </w:r>
      <w:proofErr w:type="gramStart"/>
      <w:r>
        <w:rPr>
          <w:color w:val="212529"/>
          <w:sz w:val="22"/>
          <w:szCs w:val="22"/>
        </w:rPr>
        <w:t>_(</w:t>
      </w:r>
      <w:proofErr w:type="gramEnd"/>
      <w:r>
        <w:rPr>
          <w:color w:val="212529"/>
          <w:sz w:val="22"/>
          <w:szCs w:val="22"/>
        </w:rPr>
        <w:t xml:space="preserve">фамилия, имя, отчество (при наличии) гражданина либо законного представителя) "____" __________г. рождения, (дата рождения гражданина либо законного представителя) </w:t>
      </w:r>
    </w:p>
    <w:p w14:paraId="5FF8E726" w14:textId="77777777" w:rsidR="00632C8E" w:rsidRDefault="00632C8E" w:rsidP="00632C8E">
      <w:pPr>
        <w:pStyle w:val="pboth"/>
        <w:shd w:val="clear" w:color="auto" w:fill="FFFFFF"/>
        <w:spacing w:before="0" w:beforeAutospacing="0"/>
        <w:rPr>
          <w:color w:val="212529"/>
          <w:sz w:val="22"/>
          <w:szCs w:val="22"/>
        </w:rPr>
      </w:pPr>
      <w:r>
        <w:rPr>
          <w:color w:val="212529"/>
          <w:sz w:val="22"/>
          <w:szCs w:val="22"/>
        </w:rPr>
        <w:t xml:space="preserve">зарегистрированный по </w:t>
      </w:r>
      <w:proofErr w:type="gramStart"/>
      <w:r>
        <w:rPr>
          <w:color w:val="212529"/>
          <w:sz w:val="22"/>
          <w:szCs w:val="22"/>
        </w:rPr>
        <w:t>адресу:_</w:t>
      </w:r>
      <w:proofErr w:type="gramEnd"/>
      <w:r>
        <w:rPr>
          <w:color w:val="212529"/>
          <w:sz w:val="22"/>
          <w:szCs w:val="22"/>
        </w:rPr>
        <w:t>_______________(адрес регистрации гражданина либо законного представителя)</w:t>
      </w:r>
    </w:p>
    <w:p w14:paraId="6AC881BB" w14:textId="77777777" w:rsidR="00632C8E" w:rsidRDefault="00632C8E" w:rsidP="00632C8E">
      <w:pPr>
        <w:pStyle w:val="pboth"/>
        <w:shd w:val="clear" w:color="auto" w:fill="FFFFFF"/>
        <w:spacing w:before="0" w:beforeAutospacing="0"/>
        <w:rPr>
          <w:color w:val="212529"/>
          <w:sz w:val="22"/>
          <w:szCs w:val="22"/>
        </w:rPr>
      </w:pPr>
      <w:r>
        <w:rPr>
          <w:color w:val="212529"/>
          <w:sz w:val="22"/>
          <w:szCs w:val="22"/>
        </w:rPr>
        <w:t>проживающий по адресу: ____________________</w:t>
      </w:r>
      <w:proofErr w:type="gramStart"/>
      <w:r>
        <w:rPr>
          <w:color w:val="212529"/>
          <w:sz w:val="22"/>
          <w:szCs w:val="22"/>
        </w:rPr>
        <w:t>_(</w:t>
      </w:r>
      <w:proofErr w:type="gramEnd"/>
      <w:r>
        <w:rPr>
          <w:color w:val="212529"/>
          <w:sz w:val="22"/>
          <w:szCs w:val="22"/>
        </w:rPr>
        <w:t>указывается в случае проживания не по месту регистрации)</w:t>
      </w:r>
    </w:p>
    <w:p w14:paraId="2925D67A" w14:textId="77777777" w:rsidR="00632C8E" w:rsidRDefault="00632C8E" w:rsidP="00632C8E">
      <w:pPr>
        <w:pStyle w:val="pboth"/>
        <w:shd w:val="clear" w:color="auto" w:fill="FFFFFF"/>
        <w:spacing w:before="0" w:beforeAutospacing="0"/>
        <w:rPr>
          <w:color w:val="212529"/>
          <w:sz w:val="22"/>
          <w:szCs w:val="22"/>
        </w:rPr>
      </w:pPr>
      <w:r>
        <w:rPr>
          <w:color w:val="212529"/>
          <w:sz w:val="22"/>
          <w:szCs w:val="22"/>
        </w:rPr>
        <w:t>в отношении _____________________________(фамилия, имя, отчество (при наличии) пациента при подписании согласия законным представителем) "__" ______________ г. рождения, проживающего по адресу: (дата рождения пациента при подписании законным представителем) ______________________ (в случае проживания не по месту жительства законного представителя)</w:t>
      </w:r>
    </w:p>
    <w:p w14:paraId="2BA1BD65" w14:textId="77777777" w:rsidR="00632C8E" w:rsidRDefault="00632C8E" w:rsidP="00632C8E">
      <w:pPr>
        <w:pStyle w:val="pboth"/>
        <w:shd w:val="clear" w:color="auto" w:fill="FFFFFF"/>
        <w:spacing w:before="0" w:beforeAutospacing="0"/>
      </w:pPr>
      <w:r>
        <w:t>даю информированное добровольное согласие на виды медицинских вмешательств, включенные в </w:t>
      </w:r>
      <w:hyperlink r:id="rId4" w:anchor="100009" w:history="1">
        <w:r>
          <w:rPr>
            <w:rStyle w:val="a5"/>
            <w:color w:val="000000"/>
            <w:sz w:val="22"/>
            <w:szCs w:val="22"/>
          </w:rPr>
          <w:t>Перечень</w:t>
        </w:r>
      </w:hyperlink>
      <w:r>
        <w:t>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РФ от 23.04.2012 г. N 390н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 ООО «Лечебно-диагностический центр «МАРИЯ» (полное наименование медицинской организации)</w:t>
      </w:r>
    </w:p>
    <w:p w14:paraId="76EB9292" w14:textId="77777777" w:rsidR="00632C8E" w:rsidRDefault="00632C8E" w:rsidP="00632C8E">
      <w:pPr>
        <w:pStyle w:val="a3"/>
        <w:rPr>
          <w:rFonts w:ascii="Times New Roman" w:hAnsi="Times New Roman"/>
        </w:rPr>
      </w:pPr>
      <w:bookmarkStart w:id="1" w:name="100050"/>
      <w:bookmarkEnd w:id="1"/>
      <w:r>
        <w:rPr>
          <w:rFonts w:ascii="Times New Roman" w:hAnsi="Times New Roman"/>
        </w:rPr>
        <w:t>Медицинским работником _____________________________ (должность, фамилия, имя, отчество (при наличии)</w:t>
      </w:r>
    </w:p>
    <w:p w14:paraId="4662E4CC" w14:textId="77777777" w:rsidR="00632C8E" w:rsidRDefault="00632C8E" w:rsidP="00632C8E">
      <w:pPr>
        <w:pStyle w:val="a3"/>
        <w:rPr>
          <w:rFonts w:ascii="Times New Roman" w:hAnsi="Times New Roman"/>
        </w:rPr>
      </w:pPr>
      <w:r>
        <w:rPr>
          <w:rFonts w:ascii="Times New Roman" w:hAnsi="Times New Roman"/>
        </w:rPr>
        <w:t>медицинского работника) в доступной для меня форме мне разъяснены цели, методы оказания медицинской</w:t>
      </w:r>
    </w:p>
    <w:p w14:paraId="5AF04664" w14:textId="77777777" w:rsidR="00632C8E" w:rsidRDefault="00632C8E" w:rsidP="00632C8E">
      <w:pPr>
        <w:pStyle w:val="a3"/>
        <w:rPr>
          <w:rFonts w:ascii="Times New Roman" w:hAnsi="Times New Roman"/>
        </w:rPr>
      </w:pPr>
      <w:r>
        <w:rPr>
          <w:rFonts w:ascii="Times New Roman" w:hAnsi="Times New Roman"/>
        </w:rPr>
        <w:t>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w:t>
      </w:r>
      <w:hyperlink r:id="rId5" w:anchor="100009" w:history="1">
        <w:r>
          <w:rPr>
            <w:rStyle w:val="a5"/>
            <w:color w:val="000000"/>
          </w:rPr>
          <w:t>Перечень</w:t>
        </w:r>
      </w:hyperlink>
      <w:r>
        <w:rPr>
          <w:rFonts w:ascii="Times New Roman" w:hAnsi="Times New Roman"/>
        </w:rPr>
        <w:t>, или потребовать его (их) прекращения, за исключением случаев, предусмотренных </w:t>
      </w:r>
      <w:hyperlink r:id="rId6" w:anchor="100263" w:history="1">
        <w:r>
          <w:rPr>
            <w:rStyle w:val="a5"/>
            <w:color w:val="000000"/>
          </w:rPr>
          <w:t>частью 9 статьи 20</w:t>
        </w:r>
      </w:hyperlink>
      <w:r>
        <w:rPr>
          <w:rFonts w:ascii="Times New Roman" w:hAnsi="Times New Roman"/>
        </w:rPr>
        <w:t> ФЗ от 21.11.2011 г. N 323-ФЗ "Об основах охраны здоровья граждан в Российской Федерации".</w:t>
      </w:r>
    </w:p>
    <w:p w14:paraId="4EC953D4" w14:textId="77777777" w:rsidR="00632C8E" w:rsidRDefault="00632C8E" w:rsidP="00632C8E">
      <w:pPr>
        <w:pStyle w:val="a3"/>
        <w:rPr>
          <w:rFonts w:ascii="Times New Roman" w:hAnsi="Times New Roman"/>
        </w:rPr>
      </w:pPr>
      <w:bookmarkStart w:id="2" w:name="100051"/>
      <w:bookmarkEnd w:id="2"/>
      <w:r>
        <w:rPr>
          <w:rFonts w:ascii="Times New Roman" w:hAnsi="Times New Roman"/>
        </w:rPr>
        <w:t>Сведения о выбранном (выбранных) мною лице (лицах), которому (которым) в соответствии с </w:t>
      </w:r>
      <w:hyperlink r:id="rId7" w:anchor="000608" w:history="1">
        <w:r>
          <w:rPr>
            <w:rStyle w:val="a5"/>
            <w:color w:val="000000"/>
          </w:rPr>
          <w:t>пунктом 5 части 5 статьи 19</w:t>
        </w:r>
      </w:hyperlink>
      <w:r>
        <w:rPr>
          <w:rFonts w:ascii="Times New Roman" w:hAnsi="Times New Roman"/>
        </w:rPr>
        <w:t> ФЗ от 21.11.2011 г. N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 _____________________________________________</w:t>
      </w:r>
    </w:p>
    <w:p w14:paraId="1CA1BC44" w14:textId="77777777" w:rsidR="00632C8E" w:rsidRDefault="00632C8E" w:rsidP="00632C8E">
      <w:pPr>
        <w:pStyle w:val="a3"/>
        <w:rPr>
          <w:rFonts w:ascii="Times New Roman" w:hAnsi="Times New Roman"/>
        </w:rPr>
      </w:pPr>
      <w:r>
        <w:rPr>
          <w:rFonts w:ascii="Times New Roman" w:hAnsi="Times New Roman"/>
          <w:sz w:val="20"/>
          <w:szCs w:val="20"/>
        </w:rPr>
        <w:t>(фамилия, имя, отчество (при наличии) гражданина, контактный телефон)</w:t>
      </w:r>
    </w:p>
    <w:p w14:paraId="03C044CA" w14:textId="77777777" w:rsidR="00632C8E" w:rsidRDefault="00632C8E" w:rsidP="00632C8E">
      <w:pPr>
        <w:pStyle w:val="a3"/>
        <w:pBdr>
          <w:between w:val="single" w:sz="4" w:space="1" w:color="auto"/>
        </w:pBdr>
        <w:rPr>
          <w:rFonts w:ascii="Times New Roman" w:hAnsi="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8013"/>
      </w:tblGrid>
      <w:tr w:rsidR="00632C8E" w14:paraId="303AAF3C" w14:textId="77777777" w:rsidTr="00632C8E">
        <w:tc>
          <w:tcPr>
            <w:tcW w:w="2518" w:type="dxa"/>
          </w:tcPr>
          <w:p w14:paraId="021BA2D3" w14:textId="77777777" w:rsidR="00632C8E" w:rsidRDefault="00632C8E">
            <w:pPr>
              <w:pStyle w:val="a3"/>
              <w:pBdr>
                <w:between w:val="single" w:sz="4" w:space="1" w:color="auto"/>
              </w:pBdr>
              <w:rPr>
                <w:rFonts w:ascii="Times New Roman" w:hAnsi="Times New Roman"/>
                <w:b/>
                <w:bCs/>
                <w:sz w:val="20"/>
                <w:szCs w:val="20"/>
              </w:rPr>
            </w:pPr>
          </w:p>
          <w:p w14:paraId="794216EC" w14:textId="77777777" w:rsidR="00632C8E" w:rsidRDefault="00632C8E">
            <w:pPr>
              <w:pStyle w:val="a3"/>
              <w:pBdr>
                <w:between w:val="single" w:sz="4" w:space="1" w:color="auto"/>
              </w:pBdr>
              <w:rPr>
                <w:rFonts w:ascii="Times New Roman" w:hAnsi="Times New Roman"/>
                <w:b/>
                <w:bCs/>
                <w:sz w:val="20"/>
                <w:szCs w:val="20"/>
              </w:rPr>
            </w:pPr>
            <w:r>
              <w:rPr>
                <w:rFonts w:ascii="Times New Roman" w:hAnsi="Times New Roman"/>
                <w:b/>
                <w:bCs/>
                <w:sz w:val="20"/>
                <w:szCs w:val="20"/>
              </w:rPr>
              <w:t>(подпись)</w:t>
            </w:r>
          </w:p>
        </w:tc>
        <w:tc>
          <w:tcPr>
            <w:tcW w:w="8498" w:type="dxa"/>
          </w:tcPr>
          <w:p w14:paraId="77764442" w14:textId="77777777" w:rsidR="00632C8E" w:rsidRDefault="00632C8E">
            <w:pPr>
              <w:pStyle w:val="a3"/>
              <w:pBdr>
                <w:between w:val="single" w:sz="4" w:space="1" w:color="auto"/>
              </w:pBdr>
              <w:jc w:val="center"/>
              <w:rPr>
                <w:rFonts w:ascii="Times New Roman" w:hAnsi="Times New Roman"/>
                <w:sz w:val="20"/>
                <w:szCs w:val="20"/>
              </w:rPr>
            </w:pPr>
            <w:r>
              <w:rPr>
                <w:rFonts w:ascii="Times New Roman" w:hAnsi="Times New Roman"/>
                <w:sz w:val="20"/>
                <w:szCs w:val="20"/>
              </w:rPr>
              <w:t>(фамилия, имя, отчество (при наличии) гражданина или его законного представителя, телефон)</w:t>
            </w:r>
          </w:p>
          <w:p w14:paraId="0F2597BC" w14:textId="77777777" w:rsidR="00632C8E" w:rsidRDefault="00632C8E">
            <w:pPr>
              <w:pStyle w:val="a3"/>
              <w:pBdr>
                <w:between w:val="single" w:sz="4" w:space="1" w:color="auto"/>
              </w:pBdr>
              <w:jc w:val="center"/>
              <w:rPr>
                <w:rFonts w:ascii="Times New Roman" w:hAnsi="Times New Roman"/>
                <w:sz w:val="20"/>
                <w:szCs w:val="20"/>
              </w:rPr>
            </w:pPr>
          </w:p>
        </w:tc>
      </w:tr>
      <w:tr w:rsidR="00632C8E" w14:paraId="4FF9C675" w14:textId="77777777" w:rsidTr="00632C8E">
        <w:tc>
          <w:tcPr>
            <w:tcW w:w="2518" w:type="dxa"/>
          </w:tcPr>
          <w:p w14:paraId="56616384" w14:textId="77777777" w:rsidR="00632C8E" w:rsidRDefault="00632C8E">
            <w:pPr>
              <w:pStyle w:val="a3"/>
              <w:pBdr>
                <w:between w:val="single" w:sz="4" w:space="1" w:color="auto"/>
              </w:pBdr>
              <w:rPr>
                <w:rFonts w:ascii="Times New Roman" w:hAnsi="Times New Roman"/>
                <w:b/>
                <w:bCs/>
                <w:color w:val="212529"/>
                <w:sz w:val="20"/>
                <w:szCs w:val="20"/>
              </w:rPr>
            </w:pPr>
          </w:p>
          <w:p w14:paraId="7133AD2C" w14:textId="77777777" w:rsidR="00632C8E" w:rsidRDefault="00632C8E">
            <w:pPr>
              <w:pStyle w:val="a3"/>
              <w:pBdr>
                <w:between w:val="single" w:sz="4" w:space="1" w:color="auto"/>
              </w:pBdr>
              <w:rPr>
                <w:rFonts w:ascii="Times New Roman" w:hAnsi="Times New Roman"/>
                <w:b/>
                <w:bCs/>
                <w:color w:val="212529"/>
                <w:sz w:val="20"/>
                <w:szCs w:val="20"/>
              </w:rPr>
            </w:pPr>
            <w:r>
              <w:rPr>
                <w:rFonts w:ascii="Times New Roman" w:hAnsi="Times New Roman"/>
                <w:b/>
                <w:bCs/>
                <w:color w:val="212529"/>
                <w:sz w:val="20"/>
                <w:szCs w:val="20"/>
              </w:rPr>
              <w:t>(подпись)</w:t>
            </w:r>
          </w:p>
        </w:tc>
        <w:tc>
          <w:tcPr>
            <w:tcW w:w="8498" w:type="dxa"/>
          </w:tcPr>
          <w:p w14:paraId="6687523D" w14:textId="77777777" w:rsidR="00632C8E" w:rsidRDefault="00632C8E">
            <w:pPr>
              <w:pStyle w:val="a3"/>
              <w:pBdr>
                <w:between w:val="single" w:sz="4" w:space="1" w:color="auto"/>
              </w:pBdr>
              <w:rPr>
                <w:rFonts w:ascii="Times New Roman" w:hAnsi="Times New Roman"/>
                <w:color w:val="212529"/>
                <w:sz w:val="20"/>
                <w:szCs w:val="20"/>
              </w:rPr>
            </w:pPr>
            <w:r>
              <w:rPr>
                <w:rFonts w:ascii="Times New Roman" w:hAnsi="Times New Roman"/>
                <w:color w:val="212529"/>
                <w:sz w:val="20"/>
                <w:szCs w:val="20"/>
              </w:rPr>
              <w:t>(фамилия, имя, отчество (при наличии) медицинского работника)</w:t>
            </w:r>
          </w:p>
          <w:p w14:paraId="706AE5AB" w14:textId="77777777" w:rsidR="00632C8E" w:rsidRDefault="00632C8E">
            <w:pPr>
              <w:pStyle w:val="a3"/>
              <w:pBdr>
                <w:between w:val="single" w:sz="4" w:space="1" w:color="auto"/>
              </w:pBdr>
              <w:rPr>
                <w:rFonts w:ascii="Times New Roman" w:hAnsi="Times New Roman"/>
                <w:color w:val="212529"/>
                <w:sz w:val="20"/>
                <w:szCs w:val="20"/>
              </w:rPr>
            </w:pPr>
          </w:p>
        </w:tc>
      </w:tr>
    </w:tbl>
    <w:p w14:paraId="3C3F61BA" w14:textId="77777777" w:rsidR="00632C8E" w:rsidRDefault="00632C8E" w:rsidP="00632C8E">
      <w:pPr>
        <w:pStyle w:val="a3"/>
        <w:pBdr>
          <w:between w:val="single" w:sz="4" w:space="1" w:color="auto"/>
        </w:pBdr>
        <w:rPr>
          <w:rFonts w:ascii="Times New Roman" w:hAnsi="Times New Roman"/>
        </w:rPr>
      </w:pPr>
    </w:p>
    <w:p w14:paraId="1956B198" w14:textId="77777777" w:rsidR="00632C8E" w:rsidRDefault="00632C8E" w:rsidP="00A3546C">
      <w:pPr>
        <w:pStyle w:val="a3"/>
        <w:jc w:val="center"/>
        <w:rPr>
          <w:rFonts w:ascii="Times New Roman" w:hAnsi="Times New Roman" w:cs="Times New Roman"/>
          <w:b/>
          <w:bCs/>
          <w:sz w:val="24"/>
          <w:szCs w:val="24"/>
        </w:rPr>
      </w:pPr>
    </w:p>
    <w:sectPr w:rsidR="00632C8E" w:rsidSect="00990723">
      <w:pgSz w:w="11906" w:h="16838"/>
      <w:pgMar w:top="624" w:right="56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3A"/>
    <w:rsid w:val="00272081"/>
    <w:rsid w:val="00632C8E"/>
    <w:rsid w:val="006F613F"/>
    <w:rsid w:val="00840E56"/>
    <w:rsid w:val="0088342A"/>
    <w:rsid w:val="00954066"/>
    <w:rsid w:val="00957BAC"/>
    <w:rsid w:val="00990723"/>
    <w:rsid w:val="00A3546C"/>
    <w:rsid w:val="00E01500"/>
    <w:rsid w:val="00E52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2C70"/>
  <w15:chartTrackingRefBased/>
  <w15:docId w15:val="{314D617B-A680-486B-8116-FE0639C6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081"/>
    <w:pPr>
      <w:spacing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0723"/>
    <w:pPr>
      <w:spacing w:after="0" w:line="240" w:lineRule="auto"/>
    </w:pPr>
  </w:style>
  <w:style w:type="table" w:styleId="a4">
    <w:name w:val="Table Grid"/>
    <w:basedOn w:val="a1"/>
    <w:uiPriority w:val="39"/>
    <w:rsid w:val="00E0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272081"/>
    <w:rPr>
      <w:rFonts w:ascii="Times New Roman" w:hAnsi="Times New Roman" w:cs="Times New Roman" w:hint="default"/>
      <w:color w:val="0563C1" w:themeColor="hyperlink"/>
      <w:u w:val="single"/>
      <w14:textFill>
        <w14:solidFill>
          <w14:srgbClr w14:val="000000"/>
        </w14:solidFill>
      </w14:textFill>
    </w:rPr>
  </w:style>
  <w:style w:type="paragraph" w:customStyle="1" w:styleId="pboth">
    <w:name w:val="pboth"/>
    <w:basedOn w:val="a"/>
    <w:rsid w:val="0027208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02719">
      <w:bodyDiv w:val="1"/>
      <w:marLeft w:val="0"/>
      <w:marRight w:val="0"/>
      <w:marTop w:val="0"/>
      <w:marBottom w:val="0"/>
      <w:divBdr>
        <w:top w:val="none" w:sz="0" w:space="0" w:color="auto"/>
        <w:left w:val="none" w:sz="0" w:space="0" w:color="auto"/>
        <w:bottom w:val="none" w:sz="0" w:space="0" w:color="auto"/>
        <w:right w:val="none" w:sz="0" w:space="0" w:color="auto"/>
      </w:divBdr>
    </w:div>
    <w:div w:id="1176730700">
      <w:bodyDiv w:val="1"/>
      <w:marLeft w:val="0"/>
      <w:marRight w:val="0"/>
      <w:marTop w:val="0"/>
      <w:marBottom w:val="0"/>
      <w:divBdr>
        <w:top w:val="none" w:sz="0" w:space="0" w:color="auto"/>
        <w:left w:val="none" w:sz="0" w:space="0" w:color="auto"/>
        <w:bottom w:val="none" w:sz="0" w:space="0" w:color="auto"/>
        <w:right w:val="none" w:sz="0" w:space="0" w:color="auto"/>
      </w:divBdr>
    </w:div>
    <w:div w:id="1937131361">
      <w:bodyDiv w:val="1"/>
      <w:marLeft w:val="0"/>
      <w:marRight w:val="0"/>
      <w:marTop w:val="0"/>
      <w:marBottom w:val="0"/>
      <w:divBdr>
        <w:top w:val="none" w:sz="0" w:space="0" w:color="auto"/>
        <w:left w:val="none" w:sz="0" w:space="0" w:color="auto"/>
        <w:bottom w:val="none" w:sz="0" w:space="0" w:color="auto"/>
        <w:right w:val="none" w:sz="0" w:space="0" w:color="auto"/>
      </w:divBdr>
    </w:div>
    <w:div w:id="202639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alacts.ru/doc/FZ-ob-osnovah-ohrany-zdorovja-grazhd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ru/doc/FZ-ob-osnovah-ohrany-zdorovja-grazhdan/" TargetMode="External"/><Relationship Id="rId5" Type="http://schemas.openxmlformats.org/officeDocument/2006/relationships/hyperlink" Target="https://legalacts.ru/doc/prikaz-minzdravsotsrazvitija-rossii-ot-23042012-n-390n/" TargetMode="External"/><Relationship Id="rId4" Type="http://schemas.openxmlformats.org/officeDocument/2006/relationships/hyperlink" Target="https://legalacts.ru/doc/prikaz-minzdravsotsrazvitija-rossii-ot-23042012-n-390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2982</Words>
  <Characters>17002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8</cp:revision>
  <cp:lastPrinted>2026-03-27T18:58:00Z</cp:lastPrinted>
  <dcterms:created xsi:type="dcterms:W3CDTF">2026-01-10T14:22:00Z</dcterms:created>
  <dcterms:modified xsi:type="dcterms:W3CDTF">2026-03-27T18:58:00Z</dcterms:modified>
</cp:coreProperties>
</file>