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9613D" w14:textId="77777777" w:rsidR="003A03CF" w:rsidRDefault="00BA68F7" w:rsidP="00475208">
      <w:pPr>
        <w:pStyle w:val="a3"/>
        <w:jc w:val="center"/>
        <w:rPr>
          <w:rFonts w:ascii="Times New Roman" w:hAnsi="Times New Roman" w:cs="Times New Roman"/>
          <w:b/>
          <w:bCs/>
          <w:sz w:val="28"/>
          <w:szCs w:val="28"/>
        </w:rPr>
      </w:pPr>
      <w:r w:rsidRPr="00BA68F7">
        <w:rPr>
          <w:rFonts w:ascii="Times New Roman" w:hAnsi="Times New Roman" w:cs="Times New Roman"/>
          <w:b/>
          <w:bCs/>
          <w:sz w:val="28"/>
          <w:szCs w:val="28"/>
        </w:rPr>
        <w:t xml:space="preserve">Информированное добровольное согласие пациента на </w:t>
      </w:r>
    </w:p>
    <w:p w14:paraId="027CDAE9" w14:textId="53FEC49B" w:rsidR="003A03CF" w:rsidRDefault="003D0032" w:rsidP="00475208">
      <w:pPr>
        <w:pStyle w:val="a3"/>
        <w:jc w:val="center"/>
        <w:rPr>
          <w:rFonts w:ascii="Times New Roman" w:hAnsi="Times New Roman" w:cs="Times New Roman"/>
          <w:b/>
          <w:bCs/>
        </w:rPr>
      </w:pPr>
      <w:r w:rsidRPr="003A0673">
        <w:rPr>
          <w:rFonts w:ascii="Times New Roman" w:hAnsi="Times New Roman" w:cs="Times New Roman"/>
          <w:b/>
          <w:bCs/>
        </w:rPr>
        <w:t xml:space="preserve">проведение медицинской </w:t>
      </w:r>
      <w:r>
        <w:rPr>
          <w:rFonts w:ascii="Times New Roman" w:hAnsi="Times New Roman" w:cs="Times New Roman"/>
          <w:b/>
          <w:bCs/>
        </w:rPr>
        <w:t>манипуляции</w:t>
      </w:r>
      <w:r w:rsidRPr="003A0673">
        <w:rPr>
          <w:rFonts w:ascii="Times New Roman" w:hAnsi="Times New Roman" w:cs="Times New Roman"/>
          <w:b/>
          <w:bCs/>
        </w:rPr>
        <w:t xml:space="preserve"> </w:t>
      </w:r>
    </w:p>
    <w:p w14:paraId="49A2AD04" w14:textId="70B247E4" w:rsidR="008270CC" w:rsidRPr="003D0032" w:rsidRDefault="003D0032" w:rsidP="00475208">
      <w:pPr>
        <w:pStyle w:val="a3"/>
        <w:jc w:val="center"/>
        <w:rPr>
          <w:rFonts w:ascii="Times New Roman" w:hAnsi="Times New Roman" w:cs="Times New Roman"/>
          <w:b/>
          <w:bCs/>
          <w:sz w:val="24"/>
          <w:szCs w:val="24"/>
        </w:rPr>
      </w:pPr>
      <w:r w:rsidRPr="008270CC">
        <w:rPr>
          <w:rFonts w:ascii="Times New Roman" w:eastAsia="Times New Roman" w:hAnsi="Times New Roman" w:cs="Times New Roman"/>
          <w:b/>
          <w:bCs/>
          <w:color w:val="34343C"/>
          <w:sz w:val="24"/>
          <w:szCs w:val="24"/>
          <w:lang w:eastAsia="ru-RU"/>
        </w:rPr>
        <w:t>БИОПСИ</w:t>
      </w:r>
      <w:r>
        <w:rPr>
          <w:rFonts w:ascii="Times New Roman" w:eastAsia="Times New Roman" w:hAnsi="Times New Roman" w:cs="Times New Roman"/>
          <w:b/>
          <w:bCs/>
          <w:color w:val="34343C"/>
          <w:sz w:val="24"/>
          <w:szCs w:val="24"/>
          <w:lang w:eastAsia="ru-RU"/>
        </w:rPr>
        <w:t>Я</w:t>
      </w:r>
      <w:r w:rsidRPr="008270CC">
        <w:rPr>
          <w:rFonts w:ascii="Times New Roman" w:eastAsia="Times New Roman" w:hAnsi="Times New Roman" w:cs="Times New Roman"/>
          <w:b/>
          <w:bCs/>
          <w:color w:val="34343C"/>
          <w:sz w:val="24"/>
          <w:szCs w:val="24"/>
          <w:lang w:eastAsia="ru-RU"/>
        </w:rPr>
        <w:t xml:space="preserve"> </w:t>
      </w:r>
      <w:r w:rsidR="003A03CF" w:rsidRPr="003A03CF">
        <w:rPr>
          <w:rFonts w:ascii="Times New Roman" w:hAnsi="Times New Roman" w:cs="Times New Roman"/>
          <w:b/>
          <w:bCs/>
        </w:rPr>
        <w:t>ОРГАНОВ ЖЕНСКОЙ РЕПРОДУКТИВНОЙ СИСТЕМЫ</w:t>
      </w:r>
    </w:p>
    <w:p w14:paraId="64B2BB4B" w14:textId="5125CDEA" w:rsidR="007733EA" w:rsidRPr="004E5C38" w:rsidRDefault="004B06CB" w:rsidP="004E5C38">
      <w:pPr>
        <w:pStyle w:val="a3"/>
        <w:rPr>
          <w:rFonts w:ascii="Times New Roman" w:hAnsi="Times New Roman" w:cs="Times New Roman"/>
          <w:sz w:val="16"/>
          <w:szCs w:val="16"/>
        </w:rPr>
      </w:pPr>
      <w:r w:rsidRPr="004E5C38">
        <w:rPr>
          <w:rFonts w:ascii="Times New Roman" w:hAnsi="Times New Roman" w:cs="Times New Roman"/>
          <w:sz w:val="16"/>
          <w:szCs w:val="16"/>
        </w:rPr>
        <w:t xml:space="preserve">Коды услуг: </w:t>
      </w:r>
      <w:r w:rsidR="007733EA" w:rsidRPr="004E5C38">
        <w:rPr>
          <w:rFonts w:ascii="Times New Roman" w:hAnsi="Times New Roman" w:cs="Times New Roman"/>
          <w:sz w:val="16"/>
          <w:szCs w:val="16"/>
        </w:rPr>
        <w:t>- </w:t>
      </w:r>
      <w:hyperlink r:id="rId5" w:history="1">
        <w:r w:rsidR="007733EA" w:rsidRPr="004E5C38">
          <w:rPr>
            <w:rStyle w:val="a4"/>
            <w:b/>
            <w:bCs/>
            <w:color w:val="auto"/>
            <w:sz w:val="16"/>
            <w:szCs w:val="16"/>
            <w:u w:val="none"/>
          </w:rPr>
          <w:t>A11.20.003</w:t>
        </w:r>
      </w:hyperlink>
      <w:r w:rsidR="007733EA" w:rsidRPr="004E5C38">
        <w:rPr>
          <w:rFonts w:ascii="Times New Roman" w:hAnsi="Times New Roman" w:cs="Times New Roman"/>
          <w:sz w:val="16"/>
          <w:szCs w:val="16"/>
        </w:rPr>
        <w:t> Биопсия тканей матки</w:t>
      </w:r>
      <w:r w:rsidR="004E5C38" w:rsidRPr="004E5C38">
        <w:rPr>
          <w:rFonts w:ascii="Times New Roman" w:hAnsi="Times New Roman" w:cs="Times New Roman"/>
          <w:sz w:val="16"/>
          <w:szCs w:val="16"/>
        </w:rPr>
        <w:t xml:space="preserve"> </w:t>
      </w:r>
      <w:r w:rsidR="007733EA" w:rsidRPr="004E5C38">
        <w:rPr>
          <w:rFonts w:ascii="Times New Roman" w:hAnsi="Times New Roman" w:cs="Times New Roman"/>
          <w:sz w:val="16"/>
          <w:szCs w:val="16"/>
        </w:rPr>
        <w:t>- </w:t>
      </w:r>
      <w:hyperlink r:id="rId6" w:history="1">
        <w:r w:rsidR="007733EA" w:rsidRPr="004E5C38">
          <w:rPr>
            <w:rStyle w:val="a4"/>
            <w:b/>
            <w:bCs/>
            <w:color w:val="auto"/>
            <w:sz w:val="16"/>
            <w:szCs w:val="16"/>
            <w:u w:val="none"/>
          </w:rPr>
          <w:t>A11.20.004</w:t>
        </w:r>
      </w:hyperlink>
      <w:r w:rsidR="007733EA" w:rsidRPr="004E5C38">
        <w:rPr>
          <w:rFonts w:ascii="Times New Roman" w:hAnsi="Times New Roman" w:cs="Times New Roman"/>
          <w:sz w:val="16"/>
          <w:szCs w:val="16"/>
        </w:rPr>
        <w:t> Влагалищная биопсия</w:t>
      </w:r>
      <w:r w:rsidR="004E5C38" w:rsidRPr="004E5C38">
        <w:rPr>
          <w:rFonts w:ascii="Times New Roman" w:hAnsi="Times New Roman" w:cs="Times New Roman"/>
          <w:sz w:val="16"/>
          <w:szCs w:val="16"/>
        </w:rPr>
        <w:t xml:space="preserve"> </w:t>
      </w:r>
      <w:r w:rsidR="007733EA" w:rsidRPr="004E5C38">
        <w:rPr>
          <w:rFonts w:ascii="Times New Roman" w:hAnsi="Times New Roman" w:cs="Times New Roman"/>
          <w:sz w:val="16"/>
          <w:szCs w:val="16"/>
        </w:rPr>
        <w:t>- </w:t>
      </w:r>
      <w:hyperlink r:id="rId7" w:history="1">
        <w:r w:rsidR="007733EA" w:rsidRPr="004E5C38">
          <w:rPr>
            <w:rStyle w:val="a4"/>
            <w:b/>
            <w:bCs/>
            <w:color w:val="auto"/>
            <w:sz w:val="16"/>
            <w:szCs w:val="16"/>
            <w:u w:val="none"/>
          </w:rPr>
          <w:t>A11.20.006</w:t>
        </w:r>
      </w:hyperlink>
      <w:r w:rsidR="007733EA" w:rsidRPr="004E5C38">
        <w:rPr>
          <w:rFonts w:ascii="Times New Roman" w:hAnsi="Times New Roman" w:cs="Times New Roman"/>
          <w:sz w:val="16"/>
          <w:szCs w:val="16"/>
        </w:rPr>
        <w:t xml:space="preserve"> Биопсия отверстия </w:t>
      </w:r>
      <w:proofErr w:type="spellStart"/>
      <w:r w:rsidR="007733EA" w:rsidRPr="004E5C38">
        <w:rPr>
          <w:rFonts w:ascii="Times New Roman" w:hAnsi="Times New Roman" w:cs="Times New Roman"/>
          <w:sz w:val="16"/>
          <w:szCs w:val="16"/>
        </w:rPr>
        <w:t>бартолиновой</w:t>
      </w:r>
      <w:proofErr w:type="spellEnd"/>
      <w:r w:rsidR="007733EA" w:rsidRPr="004E5C38">
        <w:rPr>
          <w:rFonts w:ascii="Times New Roman" w:hAnsi="Times New Roman" w:cs="Times New Roman"/>
          <w:sz w:val="16"/>
          <w:szCs w:val="16"/>
        </w:rPr>
        <w:t xml:space="preserve"> железы</w:t>
      </w:r>
      <w:r w:rsidR="004E5C38" w:rsidRPr="004E5C38">
        <w:rPr>
          <w:rFonts w:ascii="Times New Roman" w:hAnsi="Times New Roman" w:cs="Times New Roman"/>
          <w:sz w:val="16"/>
          <w:szCs w:val="16"/>
        </w:rPr>
        <w:t xml:space="preserve"> </w:t>
      </w:r>
      <w:r w:rsidR="007733EA" w:rsidRPr="004E5C38">
        <w:rPr>
          <w:rFonts w:ascii="Times New Roman" w:hAnsi="Times New Roman" w:cs="Times New Roman"/>
          <w:sz w:val="16"/>
          <w:szCs w:val="16"/>
        </w:rPr>
        <w:t>- </w:t>
      </w:r>
      <w:hyperlink r:id="rId8" w:history="1">
        <w:r w:rsidR="007733EA" w:rsidRPr="004E5C38">
          <w:rPr>
            <w:rStyle w:val="a4"/>
            <w:b/>
            <w:bCs/>
            <w:color w:val="auto"/>
            <w:sz w:val="16"/>
            <w:szCs w:val="16"/>
            <w:u w:val="none"/>
          </w:rPr>
          <w:t>A11.20.011</w:t>
        </w:r>
      </w:hyperlink>
      <w:r w:rsidR="007733EA" w:rsidRPr="004E5C38">
        <w:rPr>
          <w:rFonts w:ascii="Times New Roman" w:hAnsi="Times New Roman" w:cs="Times New Roman"/>
          <w:sz w:val="16"/>
          <w:szCs w:val="16"/>
        </w:rPr>
        <w:t> Биопсия шейки матки</w:t>
      </w:r>
      <w:r w:rsidR="004E5C38" w:rsidRPr="004E5C38">
        <w:rPr>
          <w:rFonts w:ascii="Times New Roman" w:hAnsi="Times New Roman" w:cs="Times New Roman"/>
          <w:sz w:val="16"/>
          <w:szCs w:val="16"/>
        </w:rPr>
        <w:t xml:space="preserve"> </w:t>
      </w:r>
      <w:r w:rsidR="007733EA" w:rsidRPr="004E5C38">
        <w:rPr>
          <w:rFonts w:ascii="Times New Roman" w:hAnsi="Times New Roman" w:cs="Times New Roman"/>
          <w:sz w:val="16"/>
          <w:szCs w:val="16"/>
        </w:rPr>
        <w:t>- </w:t>
      </w:r>
      <w:hyperlink r:id="rId9" w:history="1">
        <w:r w:rsidR="007733EA" w:rsidRPr="004E5C38">
          <w:rPr>
            <w:rStyle w:val="a4"/>
            <w:b/>
            <w:bCs/>
            <w:color w:val="auto"/>
            <w:sz w:val="16"/>
            <w:szCs w:val="16"/>
            <w:u w:val="none"/>
          </w:rPr>
          <w:t>A11.20.037</w:t>
        </w:r>
      </w:hyperlink>
      <w:r w:rsidR="007733EA" w:rsidRPr="004E5C38">
        <w:rPr>
          <w:rFonts w:ascii="Times New Roman" w:hAnsi="Times New Roman" w:cs="Times New Roman"/>
          <w:sz w:val="16"/>
          <w:szCs w:val="16"/>
        </w:rPr>
        <w:t> Биопсия вульвы радиоволновая</w:t>
      </w:r>
      <w:r w:rsidR="004E5C38" w:rsidRPr="004E5C38">
        <w:rPr>
          <w:rFonts w:ascii="Times New Roman" w:hAnsi="Times New Roman" w:cs="Times New Roman"/>
          <w:sz w:val="16"/>
          <w:szCs w:val="16"/>
        </w:rPr>
        <w:t xml:space="preserve"> </w:t>
      </w:r>
      <w:r w:rsidR="007733EA" w:rsidRPr="004E5C38">
        <w:rPr>
          <w:rFonts w:ascii="Times New Roman" w:hAnsi="Times New Roman" w:cs="Times New Roman"/>
          <w:sz w:val="16"/>
          <w:szCs w:val="16"/>
        </w:rPr>
        <w:t>- </w:t>
      </w:r>
      <w:hyperlink r:id="rId10" w:history="1">
        <w:r w:rsidR="007733EA" w:rsidRPr="004E5C38">
          <w:rPr>
            <w:rStyle w:val="a4"/>
            <w:b/>
            <w:bCs/>
            <w:color w:val="auto"/>
            <w:sz w:val="16"/>
            <w:szCs w:val="16"/>
            <w:u w:val="none"/>
          </w:rPr>
          <w:t>A11.20.040</w:t>
        </w:r>
      </w:hyperlink>
      <w:r w:rsidR="007733EA" w:rsidRPr="004E5C38">
        <w:rPr>
          <w:rFonts w:ascii="Times New Roman" w:hAnsi="Times New Roman" w:cs="Times New Roman"/>
          <w:sz w:val="16"/>
          <w:szCs w:val="16"/>
        </w:rPr>
        <w:t> Биопсия вульвы</w:t>
      </w:r>
    </w:p>
    <w:p w14:paraId="235D684D" w14:textId="77777777" w:rsidR="00DA1B42" w:rsidRDefault="00DA1B42" w:rsidP="007E1A59">
      <w:pPr>
        <w:pStyle w:val="a3"/>
        <w:rPr>
          <w:rFonts w:ascii="Times New Roman" w:hAnsi="Times New Roman" w:cs="Times New Roman"/>
          <w:sz w:val="18"/>
          <w:szCs w:val="18"/>
        </w:rPr>
      </w:pPr>
    </w:p>
    <w:p w14:paraId="6AE48E41" w14:textId="0D2018A0" w:rsidR="007E1A59" w:rsidRPr="00DA1B42" w:rsidRDefault="007E1A59" w:rsidP="007E1A59">
      <w:pPr>
        <w:pStyle w:val="a3"/>
        <w:rPr>
          <w:rFonts w:ascii="Times New Roman" w:hAnsi="Times New Roman" w:cs="Times New Roman"/>
          <w:sz w:val="18"/>
          <w:szCs w:val="18"/>
        </w:rPr>
      </w:pPr>
      <w:r w:rsidRPr="00DA1B42">
        <w:rPr>
          <w:rFonts w:ascii="Times New Roman" w:hAnsi="Times New Roman" w:cs="Times New Roman"/>
          <w:sz w:val="18"/>
          <w:szCs w:val="18"/>
        </w:rPr>
        <w:t xml:space="preserve">Данное ИДС разработано во исполнении требований ст.20 ФЗ от 21.11.2011 №323-ФЗ «Об основах охраны здоровья граждан в Российской Федерации», Закона РФ от 07.02.1992 №2300-1 «О защите прав потребителей», Постановления Правительства РФ от 11.05.2023 №736 «Об утверждении Правил предоставления медицинскими организациями платных медицинских услуг». </w:t>
      </w:r>
    </w:p>
    <w:p w14:paraId="0403005A" w14:textId="0231228A" w:rsidR="007E1A59" w:rsidRDefault="007E1A59" w:rsidP="007E1A59">
      <w:pPr>
        <w:pStyle w:val="a3"/>
        <w:rPr>
          <w:rFonts w:ascii="Times New Roman" w:hAnsi="Times New Roman" w:cs="Times New Roman"/>
          <w:b/>
          <w:bCs/>
        </w:rPr>
      </w:pPr>
      <w:r>
        <w:rPr>
          <w:rFonts w:ascii="Times New Roman" w:hAnsi="Times New Roman" w:cs="Times New Roman"/>
          <w:b/>
          <w:bCs/>
        </w:rPr>
        <w:t xml:space="preserve">Подписывая настоящее согласие, пациент выражает свою волю на проведение медицинской манипуляции, осознавая возможные риски, связанные с данным медицинским вмешательством, и подтверждая свою готовность к ним. </w:t>
      </w:r>
    </w:p>
    <w:p w14:paraId="46D56D4E" w14:textId="63820D2B" w:rsidR="004B06CB" w:rsidRPr="00DA1B42" w:rsidRDefault="00DD7820" w:rsidP="00BA68F7">
      <w:pPr>
        <w:pStyle w:val="a3"/>
        <w:rPr>
          <w:rFonts w:ascii="Times New Roman" w:hAnsi="Times New Roman" w:cs="Times New Roman"/>
          <w:color w:val="FF0000"/>
          <w:sz w:val="18"/>
          <w:szCs w:val="18"/>
        </w:rPr>
      </w:pPr>
      <w:r w:rsidRPr="00DA1B42">
        <w:rPr>
          <w:rFonts w:ascii="Times New Roman" w:hAnsi="Times New Roman" w:cs="Times New Roman"/>
          <w:sz w:val="18"/>
          <w:szCs w:val="18"/>
        </w:rPr>
        <w:t>Биопсия органов женской репродуктивной системы (шейки матки, цервикального канала, влагалища, вульвы, эндометрия, пункция заднего свода) – метод получения биологического материала для гистологического/цитологического исследования.</w:t>
      </w:r>
    </w:p>
    <w:p w14:paraId="44DE3EDE" w14:textId="116C6F30" w:rsidR="00A15C78" w:rsidRPr="00DA1B42" w:rsidRDefault="00A15C78" w:rsidP="00BA68F7">
      <w:pPr>
        <w:pStyle w:val="a3"/>
        <w:rPr>
          <w:rFonts w:ascii="Times New Roman" w:hAnsi="Times New Roman" w:cs="Times New Roman"/>
          <w:sz w:val="18"/>
          <w:szCs w:val="18"/>
        </w:rPr>
      </w:pPr>
      <w:r w:rsidRPr="00DA1B42">
        <w:rPr>
          <w:rFonts w:ascii="Times New Roman" w:hAnsi="Times New Roman" w:cs="Times New Roman"/>
          <w:b/>
          <w:bCs/>
          <w:sz w:val="18"/>
          <w:szCs w:val="18"/>
        </w:rPr>
        <w:t>Цель</w:t>
      </w:r>
      <w:r w:rsidRPr="00DA1B42">
        <w:rPr>
          <w:rFonts w:ascii="Times New Roman" w:hAnsi="Times New Roman" w:cs="Times New Roman"/>
          <w:sz w:val="18"/>
          <w:szCs w:val="18"/>
        </w:rPr>
        <w:t xml:space="preserve"> медицинского вмешательства: диагностики доброкачественных и злокачественных изменений в исследуемой ткани или органе, а также для постановки диагноза. </w:t>
      </w:r>
    </w:p>
    <w:p w14:paraId="171EAA15" w14:textId="71804760" w:rsidR="00A15C78" w:rsidRPr="00DA1B42" w:rsidRDefault="00DD7820" w:rsidP="00BA68F7">
      <w:pPr>
        <w:pStyle w:val="a3"/>
        <w:rPr>
          <w:rFonts w:ascii="Times New Roman" w:hAnsi="Times New Roman" w:cs="Times New Roman"/>
          <w:sz w:val="18"/>
          <w:szCs w:val="18"/>
        </w:rPr>
      </w:pPr>
      <w:r w:rsidRPr="00DA1B42">
        <w:rPr>
          <w:rFonts w:ascii="Times New Roman" w:hAnsi="Times New Roman" w:cs="Times New Roman"/>
          <w:sz w:val="18"/>
          <w:szCs w:val="18"/>
        </w:rPr>
        <w:t>Б</w:t>
      </w:r>
      <w:r w:rsidR="00A15C78" w:rsidRPr="00DA1B42">
        <w:rPr>
          <w:rFonts w:ascii="Times New Roman" w:hAnsi="Times New Roman" w:cs="Times New Roman"/>
          <w:sz w:val="18"/>
          <w:szCs w:val="18"/>
        </w:rPr>
        <w:t xml:space="preserve">иопсия органов женской репродуктивной системы проводится в амбулаторных условиях, в условиях дневного стационара или в стационарных условиях. </w:t>
      </w:r>
    </w:p>
    <w:p w14:paraId="4D2708EE" w14:textId="4104E579" w:rsidR="00A15C78" w:rsidRPr="00DA1B42" w:rsidRDefault="00A15C78" w:rsidP="00BA68F7">
      <w:pPr>
        <w:pStyle w:val="a3"/>
        <w:rPr>
          <w:rFonts w:ascii="Times New Roman" w:hAnsi="Times New Roman" w:cs="Times New Roman"/>
          <w:sz w:val="18"/>
          <w:szCs w:val="18"/>
        </w:rPr>
      </w:pPr>
      <w:r w:rsidRPr="00DA1B42">
        <w:rPr>
          <w:rFonts w:ascii="Times New Roman" w:hAnsi="Times New Roman" w:cs="Times New Roman"/>
          <w:b/>
          <w:bCs/>
          <w:sz w:val="18"/>
          <w:szCs w:val="18"/>
        </w:rPr>
        <w:t>Предварительная подготовка</w:t>
      </w:r>
      <w:r w:rsidRPr="00DA1B42">
        <w:rPr>
          <w:rFonts w:ascii="Times New Roman" w:hAnsi="Times New Roman" w:cs="Times New Roman"/>
          <w:sz w:val="18"/>
          <w:szCs w:val="18"/>
        </w:rPr>
        <w:t xml:space="preserve">: биопсия осуществляется на 5-7 день цикла. Перед </w:t>
      </w:r>
      <w:r w:rsidR="00DD7820" w:rsidRPr="00DA1B42">
        <w:rPr>
          <w:rFonts w:ascii="Times New Roman" w:hAnsi="Times New Roman" w:cs="Times New Roman"/>
          <w:sz w:val="18"/>
          <w:szCs w:val="18"/>
        </w:rPr>
        <w:t>процедурой</w:t>
      </w:r>
      <w:r w:rsidRPr="00DA1B42">
        <w:rPr>
          <w:rFonts w:ascii="Times New Roman" w:hAnsi="Times New Roman" w:cs="Times New Roman"/>
          <w:sz w:val="18"/>
          <w:szCs w:val="18"/>
        </w:rPr>
        <w:t xml:space="preserve"> проводится исследование флоры влагалища, </w:t>
      </w:r>
      <w:proofErr w:type="spellStart"/>
      <w:r w:rsidRPr="00DA1B42">
        <w:rPr>
          <w:rFonts w:ascii="Times New Roman" w:hAnsi="Times New Roman" w:cs="Times New Roman"/>
          <w:sz w:val="18"/>
          <w:szCs w:val="18"/>
        </w:rPr>
        <w:t>кольпоскопия</w:t>
      </w:r>
      <w:proofErr w:type="spellEnd"/>
      <w:r w:rsidRPr="00DA1B42">
        <w:rPr>
          <w:rFonts w:ascii="Times New Roman" w:hAnsi="Times New Roman" w:cs="Times New Roman"/>
          <w:sz w:val="18"/>
          <w:szCs w:val="18"/>
        </w:rPr>
        <w:t xml:space="preserve">, лабораторные исследования (ВИЧ, коагулограмма, гепатит). За несколько дней до биопсии следует отказаться от половых контактов, нежелательно использовать тампоны, нежелательно делать спринцевания, не рекомендуется вводить во влагалище лекарственные препараты без назначения лечащего врача; не следует курить и употреблять алкогольные напитки. Если биопсия проводится под наркозом, то нельзя употреблять пищу за несколько часов до начала операции. </w:t>
      </w:r>
    </w:p>
    <w:p w14:paraId="09E0CE8A" w14:textId="0FF04179" w:rsidR="00A15C78" w:rsidRPr="00DA1B42" w:rsidRDefault="00DD7820" w:rsidP="00BA68F7">
      <w:pPr>
        <w:pStyle w:val="a3"/>
        <w:rPr>
          <w:rFonts w:ascii="Times New Roman" w:hAnsi="Times New Roman" w:cs="Times New Roman"/>
          <w:sz w:val="18"/>
          <w:szCs w:val="18"/>
        </w:rPr>
      </w:pPr>
      <w:r w:rsidRPr="00DA1B42">
        <w:rPr>
          <w:rFonts w:ascii="Times New Roman" w:hAnsi="Times New Roman" w:cs="Times New Roman"/>
          <w:b/>
          <w:bCs/>
          <w:sz w:val="18"/>
          <w:szCs w:val="18"/>
        </w:rPr>
        <w:t>Метод</w:t>
      </w:r>
      <w:r w:rsidR="004E5C38" w:rsidRPr="00DA1B42">
        <w:rPr>
          <w:rFonts w:ascii="Times New Roman" w:hAnsi="Times New Roman" w:cs="Times New Roman"/>
          <w:b/>
          <w:bCs/>
          <w:sz w:val="18"/>
          <w:szCs w:val="18"/>
        </w:rPr>
        <w:t>ика</w:t>
      </w:r>
      <w:r w:rsidRPr="00DA1B42">
        <w:rPr>
          <w:rFonts w:ascii="Times New Roman" w:hAnsi="Times New Roman" w:cs="Times New Roman"/>
          <w:b/>
          <w:bCs/>
          <w:sz w:val="18"/>
          <w:szCs w:val="18"/>
        </w:rPr>
        <w:t xml:space="preserve"> проведения</w:t>
      </w:r>
      <w:r w:rsidR="00A15C78" w:rsidRPr="00DA1B42">
        <w:rPr>
          <w:rFonts w:ascii="Times New Roman" w:hAnsi="Times New Roman" w:cs="Times New Roman"/>
          <w:b/>
          <w:bCs/>
          <w:sz w:val="18"/>
          <w:szCs w:val="18"/>
        </w:rPr>
        <w:t>:</w:t>
      </w:r>
      <w:r w:rsidR="00A15C78" w:rsidRPr="00DA1B42">
        <w:rPr>
          <w:rFonts w:ascii="Times New Roman" w:hAnsi="Times New Roman" w:cs="Times New Roman"/>
          <w:sz w:val="18"/>
          <w:szCs w:val="18"/>
        </w:rPr>
        <w:t xml:space="preserve"> пациентка располагается в гинекологическом кресле, во влагалище вводится гинекологическое зеркало, на шейку матки направляется яркий свет, шейку обрабатывают уксусной кислотой, чтобы выявить патологические зоны, а затем осматривают с помощью расширителя. Затем необходимые участки иссекаются с помощью специального инструмента в зависимости от выбранного метода биопсии. Материал берут не более 5 мм в ширину. После этого полученный материал опускают в раствор формалина и направляют на гистологическое исследование. Длительность процедуры составляет не более 30 минут. Во избежание кровотечения и осложнений на месте среза выполняют коагуляцию или накладывают швы. Если для проведения процедуры использовались аппаратные методики, то сшивание не выполняют. </w:t>
      </w:r>
    </w:p>
    <w:p w14:paraId="798D9484" w14:textId="77777777" w:rsidR="00DD7820" w:rsidRPr="00DA1B42" w:rsidRDefault="00DD7820" w:rsidP="00DD7820">
      <w:pPr>
        <w:pStyle w:val="a3"/>
        <w:rPr>
          <w:rFonts w:ascii="Times New Roman" w:hAnsi="Times New Roman" w:cs="Times New Roman"/>
          <w:sz w:val="18"/>
          <w:szCs w:val="18"/>
        </w:rPr>
      </w:pPr>
      <w:r w:rsidRPr="00DA1B42">
        <w:rPr>
          <w:rFonts w:ascii="Times New Roman" w:hAnsi="Times New Roman" w:cs="Times New Roman"/>
          <w:sz w:val="18"/>
          <w:szCs w:val="18"/>
        </w:rPr>
        <w:t xml:space="preserve"> ● Методом пункционной биопсии (забор ткани осуществляется с помощью тонкой иглы под визуальным контролем с последующим изучением под микроскопом); </w:t>
      </w:r>
    </w:p>
    <w:p w14:paraId="326CB67E" w14:textId="77777777" w:rsidR="00DD7820" w:rsidRPr="00DA1B42" w:rsidRDefault="00DD7820" w:rsidP="00DD7820">
      <w:pPr>
        <w:pStyle w:val="a3"/>
        <w:rPr>
          <w:rFonts w:ascii="Times New Roman" w:hAnsi="Times New Roman" w:cs="Times New Roman"/>
          <w:sz w:val="18"/>
          <w:szCs w:val="18"/>
        </w:rPr>
      </w:pPr>
      <w:r w:rsidRPr="00DA1B42">
        <w:rPr>
          <w:rFonts w:ascii="Times New Roman" w:hAnsi="Times New Roman" w:cs="Times New Roman"/>
          <w:sz w:val="18"/>
          <w:szCs w:val="18"/>
        </w:rPr>
        <w:t xml:space="preserve">● Методом </w:t>
      </w:r>
      <w:proofErr w:type="spellStart"/>
      <w:r w:rsidRPr="00DA1B42">
        <w:rPr>
          <w:rFonts w:ascii="Times New Roman" w:hAnsi="Times New Roman" w:cs="Times New Roman"/>
          <w:sz w:val="18"/>
          <w:szCs w:val="18"/>
        </w:rPr>
        <w:t>конизация</w:t>
      </w:r>
      <w:proofErr w:type="spellEnd"/>
      <w:r w:rsidRPr="00DA1B42">
        <w:rPr>
          <w:rFonts w:ascii="Times New Roman" w:hAnsi="Times New Roman" w:cs="Times New Roman"/>
          <w:sz w:val="18"/>
          <w:szCs w:val="18"/>
        </w:rPr>
        <w:t xml:space="preserve"> шейки матки (во время хирургической операции вырезают кусок ткани в виде конуса при помощи скальпеля или лазера с последующим гистологическим исследованием);</w:t>
      </w:r>
    </w:p>
    <w:p w14:paraId="4FCFC613" w14:textId="77777777" w:rsidR="00DD7820" w:rsidRPr="00DA1B42" w:rsidRDefault="00DD7820" w:rsidP="00DD7820">
      <w:pPr>
        <w:pStyle w:val="a3"/>
        <w:rPr>
          <w:rFonts w:ascii="Times New Roman" w:hAnsi="Times New Roman" w:cs="Times New Roman"/>
          <w:sz w:val="18"/>
          <w:szCs w:val="18"/>
        </w:rPr>
      </w:pPr>
      <w:r w:rsidRPr="00DA1B42">
        <w:rPr>
          <w:rFonts w:ascii="Times New Roman" w:hAnsi="Times New Roman" w:cs="Times New Roman"/>
          <w:sz w:val="18"/>
          <w:szCs w:val="18"/>
        </w:rPr>
        <w:t xml:space="preserve"> ● Методом петельной биопсии (забор ткани осуществляется прицельно с помощью тонкой проволочной петли, через которую проводится электрический ток слабого напряжения); </w:t>
      </w:r>
    </w:p>
    <w:p w14:paraId="11569FA2" w14:textId="77777777" w:rsidR="00DD7820" w:rsidRPr="00DA1B42" w:rsidRDefault="00DD7820" w:rsidP="00DD7820">
      <w:pPr>
        <w:pStyle w:val="a3"/>
        <w:rPr>
          <w:rFonts w:ascii="Times New Roman" w:hAnsi="Times New Roman" w:cs="Times New Roman"/>
          <w:sz w:val="18"/>
          <w:szCs w:val="18"/>
        </w:rPr>
      </w:pPr>
      <w:r w:rsidRPr="00DA1B42">
        <w:rPr>
          <w:rFonts w:ascii="Times New Roman" w:hAnsi="Times New Roman" w:cs="Times New Roman"/>
          <w:sz w:val="18"/>
          <w:szCs w:val="18"/>
        </w:rPr>
        <w:t xml:space="preserve">● Методом </w:t>
      </w:r>
      <w:proofErr w:type="spellStart"/>
      <w:r w:rsidRPr="00DA1B42">
        <w:rPr>
          <w:rFonts w:ascii="Times New Roman" w:hAnsi="Times New Roman" w:cs="Times New Roman"/>
          <w:sz w:val="18"/>
          <w:szCs w:val="18"/>
        </w:rPr>
        <w:t>эндоцервикальной</w:t>
      </w:r>
      <w:proofErr w:type="spellEnd"/>
      <w:r w:rsidRPr="00DA1B42">
        <w:rPr>
          <w:rFonts w:ascii="Times New Roman" w:hAnsi="Times New Roman" w:cs="Times New Roman"/>
          <w:sz w:val="18"/>
          <w:szCs w:val="18"/>
        </w:rPr>
        <w:t xml:space="preserve"> биопсия (забор ткани осуществляется из цервикального канала с помощью кюретки); </w:t>
      </w:r>
    </w:p>
    <w:p w14:paraId="6B38C862" w14:textId="6D940B4A" w:rsidR="003D0032" w:rsidRPr="00DA1B42" w:rsidRDefault="00DD7820" w:rsidP="003D0032">
      <w:pPr>
        <w:pStyle w:val="a3"/>
        <w:rPr>
          <w:rFonts w:ascii="Times New Roman" w:hAnsi="Times New Roman" w:cs="Times New Roman"/>
          <w:sz w:val="18"/>
          <w:szCs w:val="18"/>
        </w:rPr>
      </w:pPr>
      <w:r w:rsidRPr="00DA1B42">
        <w:rPr>
          <w:rFonts w:ascii="Times New Roman" w:hAnsi="Times New Roman" w:cs="Times New Roman"/>
          <w:sz w:val="18"/>
          <w:szCs w:val="18"/>
        </w:rPr>
        <w:t xml:space="preserve">● Методом радиоволновой биопсии (забор ткани осуществляется с помощью специального аппарата под воздействием на ткани радиоволн высокой частоты). </w:t>
      </w:r>
      <w:r w:rsidR="007733EA" w:rsidRPr="00DA1B42">
        <w:rPr>
          <w:rFonts w:ascii="Times New Roman" w:hAnsi="Times New Roman" w:cs="Times New Roman"/>
          <w:sz w:val="18"/>
          <w:szCs w:val="18"/>
        </w:rPr>
        <w:t xml:space="preserve">  </w:t>
      </w:r>
    </w:p>
    <w:p w14:paraId="72251D97" w14:textId="7E9F5ABD" w:rsidR="003D0032" w:rsidRPr="00DA1B42" w:rsidRDefault="003D0032" w:rsidP="003D0032">
      <w:pPr>
        <w:pStyle w:val="a3"/>
        <w:rPr>
          <w:rFonts w:ascii="Times New Roman" w:hAnsi="Times New Roman" w:cs="Times New Roman"/>
          <w:sz w:val="18"/>
          <w:szCs w:val="18"/>
          <w:lang w:eastAsia="ru-RU"/>
        </w:rPr>
      </w:pPr>
      <w:r w:rsidRPr="00DA1B42">
        <w:rPr>
          <w:rFonts w:ascii="Times New Roman" w:hAnsi="Times New Roman" w:cs="Times New Roman"/>
          <w:sz w:val="18"/>
          <w:szCs w:val="18"/>
        </w:rPr>
        <w:t>●</w:t>
      </w:r>
      <w:r w:rsidRPr="00DA1B42">
        <w:rPr>
          <w:rFonts w:ascii="Times New Roman" w:hAnsi="Times New Roman" w:cs="Times New Roman"/>
          <w:sz w:val="18"/>
          <w:szCs w:val="18"/>
          <w:lang w:eastAsia="ru-RU"/>
        </w:rPr>
        <w:t>Прицельная</w:t>
      </w:r>
      <w:r w:rsidR="007E1A59" w:rsidRPr="00DA1B42">
        <w:rPr>
          <w:rFonts w:ascii="Times New Roman" w:hAnsi="Times New Roman" w:cs="Times New Roman"/>
          <w:sz w:val="18"/>
          <w:szCs w:val="18"/>
          <w:lang w:eastAsia="ru-RU"/>
        </w:rPr>
        <w:t xml:space="preserve"> (с помощью </w:t>
      </w:r>
      <w:proofErr w:type="spellStart"/>
      <w:r w:rsidR="007E1A59" w:rsidRPr="00DA1B42">
        <w:rPr>
          <w:rFonts w:ascii="Times New Roman" w:hAnsi="Times New Roman" w:cs="Times New Roman"/>
          <w:sz w:val="18"/>
          <w:szCs w:val="18"/>
          <w:lang w:eastAsia="ru-RU"/>
        </w:rPr>
        <w:t>конхотома</w:t>
      </w:r>
      <w:proofErr w:type="spellEnd"/>
      <w:r w:rsidR="007E1A59" w:rsidRPr="00DA1B42">
        <w:rPr>
          <w:rFonts w:ascii="Times New Roman" w:hAnsi="Times New Roman" w:cs="Times New Roman"/>
          <w:sz w:val="18"/>
          <w:szCs w:val="18"/>
          <w:lang w:eastAsia="ru-RU"/>
        </w:rPr>
        <w:t>)</w:t>
      </w:r>
    </w:p>
    <w:p w14:paraId="5647ED16" w14:textId="7A0F6B58" w:rsidR="00A15C78" w:rsidRPr="00DA1B42" w:rsidRDefault="00A15C78" w:rsidP="00DD7820">
      <w:pPr>
        <w:pStyle w:val="a3"/>
        <w:ind w:firstLine="708"/>
        <w:rPr>
          <w:rFonts w:ascii="Times New Roman" w:hAnsi="Times New Roman" w:cs="Times New Roman"/>
          <w:sz w:val="18"/>
          <w:szCs w:val="18"/>
        </w:rPr>
      </w:pPr>
      <w:r w:rsidRPr="00DA1B42">
        <w:rPr>
          <w:rFonts w:ascii="Times New Roman" w:hAnsi="Times New Roman" w:cs="Times New Roman"/>
          <w:sz w:val="18"/>
          <w:szCs w:val="18"/>
        </w:rPr>
        <w:t xml:space="preserve">При биопсии вульвы область биопсии обезболивают подкожным введением анестетика, пинцетом приподнимают край биоптата, отсекают его радиоволновым ножом. </w:t>
      </w:r>
    </w:p>
    <w:p w14:paraId="7FACD20D" w14:textId="77777777" w:rsidR="00A15C78" w:rsidRPr="00DA1B42" w:rsidRDefault="00A15C78" w:rsidP="00DD7820">
      <w:pPr>
        <w:pStyle w:val="a3"/>
        <w:ind w:firstLine="708"/>
        <w:rPr>
          <w:rFonts w:ascii="Times New Roman" w:hAnsi="Times New Roman" w:cs="Times New Roman"/>
          <w:sz w:val="18"/>
          <w:szCs w:val="18"/>
        </w:rPr>
      </w:pPr>
      <w:r w:rsidRPr="00DA1B42">
        <w:rPr>
          <w:rFonts w:ascii="Times New Roman" w:hAnsi="Times New Roman" w:cs="Times New Roman"/>
          <w:sz w:val="18"/>
          <w:szCs w:val="18"/>
        </w:rPr>
        <w:t xml:space="preserve">При </w:t>
      </w:r>
      <w:proofErr w:type="spellStart"/>
      <w:r w:rsidRPr="00DA1B42">
        <w:rPr>
          <w:rFonts w:ascii="Times New Roman" w:hAnsi="Times New Roman" w:cs="Times New Roman"/>
          <w:sz w:val="18"/>
          <w:szCs w:val="18"/>
        </w:rPr>
        <w:t>асипирационной</w:t>
      </w:r>
      <w:proofErr w:type="spellEnd"/>
      <w:r w:rsidRPr="00DA1B42">
        <w:rPr>
          <w:rFonts w:ascii="Times New Roman" w:hAnsi="Times New Roman" w:cs="Times New Roman"/>
          <w:sz w:val="18"/>
          <w:szCs w:val="18"/>
        </w:rPr>
        <w:t xml:space="preserve"> биопсии эндометрия врач через влагалище и шейку проводит в полость матки одноразовый пластиковый тонкий гибкий инструмент, похожий на длинную трубку диаметром 3 мм с поршнем (</w:t>
      </w:r>
      <w:proofErr w:type="spellStart"/>
      <w:r w:rsidRPr="00DA1B42">
        <w:rPr>
          <w:rFonts w:ascii="Times New Roman" w:hAnsi="Times New Roman" w:cs="Times New Roman"/>
          <w:sz w:val="18"/>
          <w:szCs w:val="18"/>
        </w:rPr>
        <w:t>пайпель</w:t>
      </w:r>
      <w:proofErr w:type="spellEnd"/>
      <w:r w:rsidRPr="00DA1B42">
        <w:rPr>
          <w:rFonts w:ascii="Times New Roman" w:hAnsi="Times New Roman" w:cs="Times New Roman"/>
          <w:sz w:val="18"/>
          <w:szCs w:val="18"/>
        </w:rPr>
        <w:t>). Принцип получения материала данным инструментом схож с механизмом шприца. На наконечнике инструмента имеется боковое отверстие, через которое производится забор материала (аспирата эндометрия) из нескольких участков полости матки посредством аспирации.</w:t>
      </w:r>
    </w:p>
    <w:p w14:paraId="02B00714" w14:textId="77777777" w:rsidR="00DD7820" w:rsidRPr="00DA1B42" w:rsidRDefault="00DD7820" w:rsidP="00BA68F7">
      <w:pPr>
        <w:pStyle w:val="a3"/>
        <w:rPr>
          <w:rFonts w:ascii="Times New Roman" w:hAnsi="Times New Roman" w:cs="Times New Roman"/>
          <w:sz w:val="18"/>
          <w:szCs w:val="18"/>
        </w:rPr>
      </w:pPr>
      <w:r w:rsidRPr="00DA1B42">
        <w:rPr>
          <w:rFonts w:ascii="Times New Roman" w:hAnsi="Times New Roman" w:cs="Times New Roman"/>
          <w:b/>
          <w:bCs/>
          <w:sz w:val="18"/>
          <w:szCs w:val="18"/>
        </w:rPr>
        <w:t xml:space="preserve">Методы </w:t>
      </w:r>
      <w:proofErr w:type="gramStart"/>
      <w:r w:rsidRPr="00DA1B42">
        <w:rPr>
          <w:rFonts w:ascii="Times New Roman" w:hAnsi="Times New Roman" w:cs="Times New Roman"/>
          <w:b/>
          <w:bCs/>
          <w:sz w:val="18"/>
          <w:szCs w:val="18"/>
        </w:rPr>
        <w:t>обезболивания</w:t>
      </w:r>
      <w:r w:rsidRPr="00DA1B42">
        <w:rPr>
          <w:rFonts w:ascii="Times New Roman" w:hAnsi="Times New Roman" w:cs="Times New Roman"/>
          <w:sz w:val="18"/>
          <w:szCs w:val="18"/>
        </w:rPr>
        <w:t xml:space="preserve">: </w:t>
      </w:r>
      <w:r w:rsidR="00A15C78" w:rsidRPr="00DA1B42">
        <w:rPr>
          <w:rFonts w:ascii="Times New Roman" w:hAnsi="Times New Roman" w:cs="Times New Roman"/>
          <w:sz w:val="18"/>
          <w:szCs w:val="18"/>
        </w:rPr>
        <w:t xml:space="preserve"> без</w:t>
      </w:r>
      <w:proofErr w:type="gramEnd"/>
      <w:r w:rsidR="00A15C78" w:rsidRPr="00DA1B42">
        <w:rPr>
          <w:rFonts w:ascii="Times New Roman" w:hAnsi="Times New Roman" w:cs="Times New Roman"/>
          <w:sz w:val="18"/>
          <w:szCs w:val="18"/>
        </w:rPr>
        <w:t xml:space="preserve"> обезболивания, местн</w:t>
      </w:r>
      <w:r w:rsidRPr="00DA1B42">
        <w:rPr>
          <w:rFonts w:ascii="Times New Roman" w:hAnsi="Times New Roman" w:cs="Times New Roman"/>
          <w:sz w:val="18"/>
          <w:szCs w:val="18"/>
        </w:rPr>
        <w:t>ая</w:t>
      </w:r>
      <w:r w:rsidR="00A15C78" w:rsidRPr="00DA1B42">
        <w:rPr>
          <w:rFonts w:ascii="Times New Roman" w:hAnsi="Times New Roman" w:cs="Times New Roman"/>
          <w:sz w:val="18"/>
          <w:szCs w:val="18"/>
        </w:rPr>
        <w:t xml:space="preserve"> анестези</w:t>
      </w:r>
      <w:r w:rsidRPr="00DA1B42">
        <w:rPr>
          <w:rFonts w:ascii="Times New Roman" w:hAnsi="Times New Roman" w:cs="Times New Roman"/>
          <w:sz w:val="18"/>
          <w:szCs w:val="18"/>
        </w:rPr>
        <w:t xml:space="preserve">я, </w:t>
      </w:r>
      <w:r w:rsidR="00A15C78" w:rsidRPr="00DA1B42">
        <w:rPr>
          <w:rFonts w:ascii="Times New Roman" w:hAnsi="Times New Roman" w:cs="Times New Roman"/>
          <w:sz w:val="18"/>
          <w:szCs w:val="18"/>
        </w:rPr>
        <w:t>общ</w:t>
      </w:r>
      <w:r w:rsidRPr="00DA1B42">
        <w:rPr>
          <w:rFonts w:ascii="Times New Roman" w:hAnsi="Times New Roman" w:cs="Times New Roman"/>
          <w:sz w:val="18"/>
          <w:szCs w:val="18"/>
        </w:rPr>
        <w:t>ее</w:t>
      </w:r>
      <w:r w:rsidR="00A15C78" w:rsidRPr="00DA1B42">
        <w:rPr>
          <w:rFonts w:ascii="Times New Roman" w:hAnsi="Times New Roman" w:cs="Times New Roman"/>
          <w:sz w:val="18"/>
          <w:szCs w:val="18"/>
        </w:rPr>
        <w:t xml:space="preserve"> обезболивание.</w:t>
      </w:r>
    </w:p>
    <w:p w14:paraId="4091C7D1" w14:textId="3F32B2B2" w:rsidR="00A15C78" w:rsidRPr="00DA1B42" w:rsidRDefault="00A15C78" w:rsidP="00BA68F7">
      <w:pPr>
        <w:pStyle w:val="a3"/>
        <w:rPr>
          <w:rFonts w:ascii="Times New Roman" w:hAnsi="Times New Roman" w:cs="Times New Roman"/>
          <w:sz w:val="18"/>
          <w:szCs w:val="18"/>
        </w:rPr>
      </w:pPr>
      <w:r w:rsidRPr="00DA1B42">
        <w:rPr>
          <w:rFonts w:ascii="Times New Roman" w:hAnsi="Times New Roman" w:cs="Times New Roman"/>
          <w:sz w:val="18"/>
          <w:szCs w:val="18"/>
        </w:rPr>
        <w:t xml:space="preserve"> </w:t>
      </w:r>
      <w:r w:rsidR="00DD7820" w:rsidRPr="00DA1B42">
        <w:rPr>
          <w:rFonts w:ascii="Times New Roman" w:hAnsi="Times New Roman" w:cs="Times New Roman"/>
          <w:b/>
          <w:bCs/>
          <w:sz w:val="18"/>
          <w:szCs w:val="18"/>
        </w:rPr>
        <w:t>П</w:t>
      </w:r>
      <w:r w:rsidRPr="00DA1B42">
        <w:rPr>
          <w:rFonts w:ascii="Times New Roman" w:hAnsi="Times New Roman" w:cs="Times New Roman"/>
          <w:b/>
          <w:bCs/>
          <w:sz w:val="18"/>
          <w:szCs w:val="18"/>
        </w:rPr>
        <w:t>оказани</w:t>
      </w:r>
      <w:r w:rsidR="00DD7820" w:rsidRPr="00DA1B42">
        <w:rPr>
          <w:rFonts w:ascii="Times New Roman" w:hAnsi="Times New Roman" w:cs="Times New Roman"/>
          <w:b/>
          <w:bCs/>
          <w:sz w:val="18"/>
          <w:szCs w:val="18"/>
        </w:rPr>
        <w:t xml:space="preserve">я </w:t>
      </w:r>
      <w:r w:rsidR="00DD7820" w:rsidRPr="00DA1B42">
        <w:rPr>
          <w:rFonts w:ascii="Times New Roman" w:hAnsi="Times New Roman" w:cs="Times New Roman"/>
          <w:sz w:val="18"/>
          <w:szCs w:val="18"/>
        </w:rPr>
        <w:t>к биопсии:</w:t>
      </w:r>
      <w:r w:rsidRPr="00DA1B42">
        <w:rPr>
          <w:rFonts w:ascii="Times New Roman" w:hAnsi="Times New Roman" w:cs="Times New Roman"/>
          <w:sz w:val="18"/>
          <w:szCs w:val="18"/>
        </w:rPr>
        <w:t xml:space="preserve"> наличие эрозий шейки матки ; лейкоплакия</w:t>
      </w:r>
      <w:r w:rsidR="00DD7820" w:rsidRPr="00DA1B42">
        <w:rPr>
          <w:rFonts w:ascii="Times New Roman" w:hAnsi="Times New Roman" w:cs="Times New Roman"/>
          <w:sz w:val="18"/>
          <w:szCs w:val="18"/>
        </w:rPr>
        <w:t>;</w:t>
      </w:r>
      <w:r w:rsidRPr="00DA1B42">
        <w:rPr>
          <w:rFonts w:ascii="Times New Roman" w:hAnsi="Times New Roman" w:cs="Times New Roman"/>
          <w:sz w:val="18"/>
          <w:szCs w:val="18"/>
        </w:rPr>
        <w:t xml:space="preserve"> наличие полипов; остроконечные кондиломы</w:t>
      </w:r>
      <w:r w:rsidR="00DD7820" w:rsidRPr="00DA1B42">
        <w:rPr>
          <w:rFonts w:ascii="Times New Roman" w:hAnsi="Times New Roman" w:cs="Times New Roman"/>
          <w:sz w:val="18"/>
          <w:szCs w:val="18"/>
        </w:rPr>
        <w:t xml:space="preserve"> </w:t>
      </w:r>
      <w:r w:rsidRPr="00DA1B42">
        <w:rPr>
          <w:rFonts w:ascii="Times New Roman" w:hAnsi="Times New Roman" w:cs="Times New Roman"/>
          <w:sz w:val="18"/>
          <w:szCs w:val="18"/>
        </w:rPr>
        <w:t xml:space="preserve">; подозрение на злокачественную опухоль шейки матки; при аномальных маточных кровотечениях и кровянистых выделениях в </w:t>
      </w:r>
      <w:proofErr w:type="spellStart"/>
      <w:r w:rsidRPr="00DA1B42">
        <w:rPr>
          <w:rFonts w:ascii="Times New Roman" w:hAnsi="Times New Roman" w:cs="Times New Roman"/>
          <w:sz w:val="18"/>
          <w:szCs w:val="18"/>
        </w:rPr>
        <w:t>мено</w:t>
      </w:r>
      <w:proofErr w:type="spellEnd"/>
      <w:r w:rsidRPr="00DA1B42">
        <w:rPr>
          <w:rFonts w:ascii="Times New Roman" w:hAnsi="Times New Roman" w:cs="Times New Roman"/>
          <w:sz w:val="18"/>
          <w:szCs w:val="18"/>
        </w:rPr>
        <w:t xml:space="preserve">- и постменопаузе; подозрение на патологию эндометрия; хронический эндометрит; бесплодие; </w:t>
      </w:r>
      <w:proofErr w:type="spellStart"/>
      <w:r w:rsidRPr="00DA1B42">
        <w:rPr>
          <w:rFonts w:ascii="Times New Roman" w:hAnsi="Times New Roman" w:cs="Times New Roman"/>
          <w:sz w:val="18"/>
          <w:szCs w:val="18"/>
        </w:rPr>
        <w:t>невынашивание</w:t>
      </w:r>
      <w:proofErr w:type="spellEnd"/>
      <w:r w:rsidRPr="00DA1B42">
        <w:rPr>
          <w:rFonts w:ascii="Times New Roman" w:hAnsi="Times New Roman" w:cs="Times New Roman"/>
          <w:sz w:val="18"/>
          <w:szCs w:val="18"/>
        </w:rPr>
        <w:t xml:space="preserve"> беременности; мониторинг состояния эндометрия при проведении гормонотерапии; </w:t>
      </w:r>
      <w:proofErr w:type="spellStart"/>
      <w:r w:rsidRPr="00DA1B42">
        <w:rPr>
          <w:rFonts w:ascii="Times New Roman" w:hAnsi="Times New Roman" w:cs="Times New Roman"/>
          <w:sz w:val="18"/>
          <w:szCs w:val="18"/>
        </w:rPr>
        <w:t>эрозирование</w:t>
      </w:r>
      <w:proofErr w:type="spellEnd"/>
      <w:r w:rsidRPr="00DA1B42">
        <w:rPr>
          <w:rFonts w:ascii="Times New Roman" w:hAnsi="Times New Roman" w:cs="Times New Roman"/>
          <w:sz w:val="18"/>
          <w:szCs w:val="18"/>
        </w:rPr>
        <w:t xml:space="preserve"> и изъязвление вульвы; наличие новообразований</w:t>
      </w:r>
      <w:r w:rsidR="00DD7820" w:rsidRPr="00DA1B42">
        <w:rPr>
          <w:rFonts w:ascii="Times New Roman" w:hAnsi="Times New Roman" w:cs="Times New Roman"/>
          <w:sz w:val="18"/>
          <w:szCs w:val="18"/>
        </w:rPr>
        <w:t xml:space="preserve"> </w:t>
      </w:r>
      <w:r w:rsidRPr="00DA1B42">
        <w:rPr>
          <w:rFonts w:ascii="Times New Roman" w:hAnsi="Times New Roman" w:cs="Times New Roman"/>
          <w:sz w:val="18"/>
          <w:szCs w:val="18"/>
        </w:rPr>
        <w:t xml:space="preserve"> вульвы; подозрение на дисплазию вульвы; подозрение на злокачественные образования вульвы; зуд в области вульвы; болезненные ощущения при половом акте; сужение входа во влагалище; истончение кожи вульвы.</w:t>
      </w:r>
    </w:p>
    <w:p w14:paraId="0F7237CC" w14:textId="60964CA6" w:rsidR="00DD7820" w:rsidRPr="00DA1B42" w:rsidRDefault="00A15C78" w:rsidP="00BA68F7">
      <w:pPr>
        <w:pStyle w:val="a3"/>
        <w:rPr>
          <w:rFonts w:ascii="Times New Roman" w:hAnsi="Times New Roman" w:cs="Times New Roman"/>
          <w:sz w:val="18"/>
          <w:szCs w:val="18"/>
        </w:rPr>
      </w:pPr>
      <w:r w:rsidRPr="00DA1B42">
        <w:rPr>
          <w:rFonts w:ascii="Times New Roman" w:hAnsi="Times New Roman" w:cs="Times New Roman"/>
          <w:sz w:val="18"/>
          <w:szCs w:val="18"/>
        </w:rPr>
        <w:t xml:space="preserve"> </w:t>
      </w:r>
      <w:r w:rsidR="00DD7820" w:rsidRPr="00DA1B42">
        <w:rPr>
          <w:rFonts w:ascii="Times New Roman" w:hAnsi="Times New Roman" w:cs="Times New Roman"/>
          <w:b/>
          <w:bCs/>
          <w:sz w:val="18"/>
          <w:szCs w:val="18"/>
        </w:rPr>
        <w:t>П</w:t>
      </w:r>
      <w:r w:rsidRPr="00DA1B42">
        <w:rPr>
          <w:rFonts w:ascii="Times New Roman" w:hAnsi="Times New Roman" w:cs="Times New Roman"/>
          <w:b/>
          <w:bCs/>
          <w:sz w:val="18"/>
          <w:szCs w:val="18"/>
        </w:rPr>
        <w:t xml:space="preserve">ротивопоказаний </w:t>
      </w:r>
      <w:r w:rsidRPr="00DA1B42">
        <w:rPr>
          <w:rFonts w:ascii="Times New Roman" w:hAnsi="Times New Roman" w:cs="Times New Roman"/>
          <w:sz w:val="18"/>
          <w:szCs w:val="18"/>
        </w:rPr>
        <w:t xml:space="preserve">к проведению медицинского вмешательства: воспалительные заболевания органов малого таза; наличие инфекций, передаваемых половым путем; беременность в 1 и 3 триместре; гемофилия; первые дни менструации; эпилепсия. </w:t>
      </w:r>
    </w:p>
    <w:p w14:paraId="78F7F73A" w14:textId="77777777" w:rsidR="003D0032" w:rsidRPr="00DA1B42" w:rsidRDefault="00DD7820" w:rsidP="00BA68F7">
      <w:pPr>
        <w:pStyle w:val="a3"/>
        <w:rPr>
          <w:rFonts w:ascii="Times New Roman" w:hAnsi="Times New Roman" w:cs="Times New Roman"/>
          <w:sz w:val="18"/>
          <w:szCs w:val="18"/>
        </w:rPr>
      </w:pPr>
      <w:r w:rsidRPr="00DA1B42">
        <w:rPr>
          <w:rFonts w:ascii="Times New Roman" w:hAnsi="Times New Roman" w:cs="Times New Roman"/>
          <w:b/>
          <w:bCs/>
          <w:sz w:val="18"/>
          <w:szCs w:val="18"/>
        </w:rPr>
        <w:t>Возможные риски</w:t>
      </w:r>
      <w:r w:rsidR="00A15C78" w:rsidRPr="00DA1B42">
        <w:rPr>
          <w:rFonts w:ascii="Times New Roman" w:hAnsi="Times New Roman" w:cs="Times New Roman"/>
          <w:sz w:val="18"/>
          <w:szCs w:val="18"/>
        </w:rPr>
        <w:t xml:space="preserve">: образование спаек в канале шейки матки; образование неэластичного рубца; при проведении биопсии вульвы появление продолжающегося кровотечения; при биопсии эндометрия возможно появление кровотечения, спазмов, повышения температуры, сильной боли внизу живота; появление влагалищных выделений с неприятным запахом. Биопсия при беременности на ранних сроках значительно повышает риск выкидыша, а на последних — провоцирует преждевременные роды; при проведении конусной биопсии повышается риск бесплодия и выкидыша из-за возможного образования рубцов. </w:t>
      </w:r>
    </w:p>
    <w:p w14:paraId="2B172940" w14:textId="77777777" w:rsidR="003D0032" w:rsidRPr="00DA1B42" w:rsidRDefault="003D0032" w:rsidP="00BA68F7">
      <w:pPr>
        <w:pStyle w:val="a3"/>
        <w:rPr>
          <w:rFonts w:ascii="Times New Roman" w:hAnsi="Times New Roman" w:cs="Times New Roman"/>
          <w:sz w:val="18"/>
          <w:szCs w:val="18"/>
        </w:rPr>
      </w:pPr>
      <w:r w:rsidRPr="00DA1B42">
        <w:rPr>
          <w:rFonts w:ascii="Times New Roman" w:hAnsi="Times New Roman" w:cs="Times New Roman"/>
          <w:b/>
          <w:bCs/>
          <w:sz w:val="18"/>
          <w:szCs w:val="18"/>
        </w:rPr>
        <w:t>П</w:t>
      </w:r>
      <w:r w:rsidR="00A15C78" w:rsidRPr="00DA1B42">
        <w:rPr>
          <w:rFonts w:ascii="Times New Roman" w:hAnsi="Times New Roman" w:cs="Times New Roman"/>
          <w:b/>
          <w:bCs/>
          <w:sz w:val="18"/>
          <w:szCs w:val="18"/>
        </w:rPr>
        <w:t>обочные реакции и осложнения</w:t>
      </w:r>
      <w:r w:rsidR="00A15C78" w:rsidRPr="00DA1B42">
        <w:rPr>
          <w:rFonts w:ascii="Times New Roman" w:hAnsi="Times New Roman" w:cs="Times New Roman"/>
          <w:sz w:val="18"/>
          <w:szCs w:val="18"/>
        </w:rPr>
        <w:t xml:space="preserve"> после медицинского вмешательства: появление кровянистых выделений; умеренные тянущие боли внизу живота в течение 3-5 дней; развитие инфекционного воспаления в зоне проведения биопсии; водянистые выделения из половых путей. Если выделения продолжаются длительное время и имеют неприятный запах, боль внизу живота не проходит, наблюдается повышенная температура тела, то нужно немедленно обратиться к лечащему врачу</w:t>
      </w:r>
      <w:r w:rsidRPr="00DA1B42">
        <w:rPr>
          <w:rFonts w:ascii="Times New Roman" w:hAnsi="Times New Roman" w:cs="Times New Roman"/>
          <w:sz w:val="18"/>
          <w:szCs w:val="18"/>
        </w:rPr>
        <w:t>.</w:t>
      </w:r>
    </w:p>
    <w:p w14:paraId="1B2B2968" w14:textId="77777777" w:rsidR="003D0032" w:rsidRPr="00DA1B42" w:rsidRDefault="003D0032" w:rsidP="00BA68F7">
      <w:pPr>
        <w:pStyle w:val="a3"/>
        <w:rPr>
          <w:rFonts w:ascii="Times New Roman" w:hAnsi="Times New Roman" w:cs="Times New Roman"/>
          <w:sz w:val="18"/>
          <w:szCs w:val="18"/>
        </w:rPr>
      </w:pPr>
      <w:r w:rsidRPr="00DA1B42">
        <w:rPr>
          <w:rFonts w:ascii="Times New Roman" w:hAnsi="Times New Roman" w:cs="Times New Roman"/>
          <w:sz w:val="18"/>
          <w:szCs w:val="18"/>
        </w:rPr>
        <w:t>Рекомендации:</w:t>
      </w:r>
      <w:r w:rsidR="00A15C78" w:rsidRPr="00DA1B42">
        <w:rPr>
          <w:rFonts w:ascii="Times New Roman" w:hAnsi="Times New Roman" w:cs="Times New Roman"/>
          <w:sz w:val="18"/>
          <w:szCs w:val="18"/>
        </w:rPr>
        <w:t xml:space="preserve"> для ускорения восстановления первые дни после биопсии органов женской репродуктивной системы нельзя:</w:t>
      </w:r>
    </w:p>
    <w:p w14:paraId="73F06264" w14:textId="77777777" w:rsidR="003D0032" w:rsidRPr="00DA1B42" w:rsidRDefault="00A15C78" w:rsidP="00BA68F7">
      <w:pPr>
        <w:pStyle w:val="a3"/>
        <w:rPr>
          <w:rFonts w:ascii="Times New Roman" w:hAnsi="Times New Roman" w:cs="Times New Roman"/>
          <w:sz w:val="18"/>
          <w:szCs w:val="18"/>
        </w:rPr>
      </w:pPr>
      <w:r w:rsidRPr="00DA1B42">
        <w:rPr>
          <w:rFonts w:ascii="Times New Roman" w:hAnsi="Times New Roman" w:cs="Times New Roman"/>
          <w:sz w:val="18"/>
          <w:szCs w:val="18"/>
        </w:rPr>
        <w:t xml:space="preserve"> ● принимать горячую ванну, ходить в баню или сауну, а также купаться в открытых водоемах; ● загорать на солнце; ● употреблять алкоголь; ● поднимать тяжести и подвергать себя большим физическим нагрузкам, так как это повышает риск кровотечения и проникновения инфекций; ● использовать тампоны, вагинальные свечи или кремы. </w:t>
      </w:r>
    </w:p>
    <w:p w14:paraId="18C320E3" w14:textId="77777777" w:rsidR="003D0032" w:rsidRPr="00DA1B42" w:rsidRDefault="003D0032" w:rsidP="00BA68F7">
      <w:pPr>
        <w:pStyle w:val="a3"/>
        <w:rPr>
          <w:rFonts w:ascii="Times New Roman" w:hAnsi="Times New Roman" w:cs="Times New Roman"/>
          <w:sz w:val="18"/>
          <w:szCs w:val="18"/>
        </w:rPr>
      </w:pPr>
      <w:r w:rsidRPr="00DA1B42">
        <w:rPr>
          <w:rFonts w:ascii="Times New Roman" w:hAnsi="Times New Roman" w:cs="Times New Roman"/>
          <w:b/>
          <w:bCs/>
          <w:sz w:val="18"/>
          <w:szCs w:val="18"/>
        </w:rPr>
        <w:t>А</w:t>
      </w:r>
      <w:r w:rsidR="00A15C78" w:rsidRPr="00DA1B42">
        <w:rPr>
          <w:rFonts w:ascii="Times New Roman" w:hAnsi="Times New Roman" w:cs="Times New Roman"/>
          <w:b/>
          <w:bCs/>
          <w:sz w:val="18"/>
          <w:szCs w:val="18"/>
        </w:rPr>
        <w:t>льтернативны</w:t>
      </w:r>
      <w:r w:rsidRPr="00DA1B42">
        <w:rPr>
          <w:rFonts w:ascii="Times New Roman" w:hAnsi="Times New Roman" w:cs="Times New Roman"/>
          <w:b/>
          <w:bCs/>
          <w:sz w:val="18"/>
          <w:szCs w:val="18"/>
        </w:rPr>
        <w:t>е</w:t>
      </w:r>
      <w:r w:rsidR="00A15C78" w:rsidRPr="00DA1B42">
        <w:rPr>
          <w:rFonts w:ascii="Times New Roman" w:hAnsi="Times New Roman" w:cs="Times New Roman"/>
          <w:b/>
          <w:bCs/>
          <w:sz w:val="18"/>
          <w:szCs w:val="18"/>
        </w:rPr>
        <w:t xml:space="preserve"> методик</w:t>
      </w:r>
      <w:r w:rsidRPr="00DA1B42">
        <w:rPr>
          <w:rFonts w:ascii="Times New Roman" w:hAnsi="Times New Roman" w:cs="Times New Roman"/>
          <w:b/>
          <w:bCs/>
          <w:sz w:val="18"/>
          <w:szCs w:val="18"/>
        </w:rPr>
        <w:t>и</w:t>
      </w:r>
      <w:r w:rsidR="00A15C78" w:rsidRPr="00DA1B42">
        <w:rPr>
          <w:rFonts w:ascii="Times New Roman" w:hAnsi="Times New Roman" w:cs="Times New Roman"/>
          <w:sz w:val="18"/>
          <w:szCs w:val="18"/>
        </w:rPr>
        <w:t xml:space="preserve"> обследования: отказ от лечения. </w:t>
      </w:r>
    </w:p>
    <w:p w14:paraId="0BAB778C" w14:textId="0C54971B" w:rsidR="003D0032" w:rsidRPr="00DA1B42" w:rsidRDefault="003D0032" w:rsidP="00BA68F7">
      <w:pPr>
        <w:pStyle w:val="a3"/>
        <w:rPr>
          <w:rFonts w:ascii="Times New Roman" w:hAnsi="Times New Roman" w:cs="Times New Roman"/>
          <w:sz w:val="18"/>
          <w:szCs w:val="18"/>
        </w:rPr>
      </w:pPr>
      <w:r w:rsidRPr="00DA1B42">
        <w:rPr>
          <w:rFonts w:ascii="Times New Roman" w:hAnsi="Times New Roman" w:cs="Times New Roman"/>
          <w:b/>
          <w:bCs/>
          <w:sz w:val="18"/>
          <w:szCs w:val="18"/>
        </w:rPr>
        <w:t>П</w:t>
      </w:r>
      <w:r w:rsidR="00A15C78" w:rsidRPr="00DA1B42">
        <w:rPr>
          <w:rFonts w:ascii="Times New Roman" w:hAnsi="Times New Roman" w:cs="Times New Roman"/>
          <w:b/>
          <w:bCs/>
          <w:sz w:val="18"/>
          <w:szCs w:val="18"/>
        </w:rPr>
        <w:t xml:space="preserve">редполагаемым результатом </w:t>
      </w:r>
      <w:r w:rsidR="00A15C78" w:rsidRPr="00DA1B42">
        <w:rPr>
          <w:rFonts w:ascii="Times New Roman" w:hAnsi="Times New Roman" w:cs="Times New Roman"/>
          <w:sz w:val="18"/>
          <w:szCs w:val="18"/>
        </w:rPr>
        <w:t xml:space="preserve">медицинского вмешательства является: диагностика гинекологических заболеваний; получение биологического материала для гистологического/цитологического исследования; диагностика доброкачественных и злокачественных изменений в исследуемой ткани или органе, а также постановка диагноза. </w:t>
      </w:r>
      <w:r w:rsidRPr="00DA1B42">
        <w:rPr>
          <w:rFonts w:ascii="Times New Roman" w:hAnsi="Times New Roman" w:cs="Times New Roman"/>
          <w:sz w:val="18"/>
          <w:szCs w:val="18"/>
        </w:rPr>
        <w:t>Результатом биопсии органов женской репродуктивной системы является получение медицинского заключения врача с расшифровкой.</w:t>
      </w:r>
    </w:p>
    <w:p w14:paraId="7A28DB35" w14:textId="134DD8AC" w:rsidR="00DA1B42" w:rsidRDefault="00DA1B42" w:rsidP="00DA1B42">
      <w:pPr>
        <w:pStyle w:val="a3"/>
        <w:rPr>
          <w:rFonts w:ascii="Times New Roman" w:hAnsi="Times New Roman" w:cs="Times New Roman"/>
          <w:b/>
          <w:bCs/>
          <w:sz w:val="20"/>
          <w:szCs w:val="20"/>
        </w:rPr>
      </w:pPr>
      <w:r>
        <w:rPr>
          <w:rFonts w:ascii="Times New Roman" w:hAnsi="Times New Roman" w:cs="Times New Roman"/>
          <w:b/>
          <w:bCs/>
          <w:sz w:val="20"/>
          <w:szCs w:val="20"/>
        </w:rPr>
        <w:lastRenderedPageBreak/>
        <w:t xml:space="preserve">Я, ___________________________ (ФИО пациента), выражаю свою волю на проведение мне медицинской манипуляции:  </w:t>
      </w:r>
    </w:p>
    <w:p w14:paraId="0B69FEE4" w14:textId="77777777" w:rsidR="00DA1B42" w:rsidRPr="00DA1B42" w:rsidRDefault="00DA1B42" w:rsidP="00DA1B42">
      <w:pPr>
        <w:pStyle w:val="a3"/>
        <w:rPr>
          <w:rFonts w:ascii="Times New Roman" w:hAnsi="Times New Roman" w:cs="Times New Roman"/>
        </w:rPr>
      </w:pPr>
      <w:r w:rsidRPr="00DA1B42">
        <w:rPr>
          <w:rFonts w:ascii="Times New Roman" w:hAnsi="Times New Roman" w:cs="Times New Roman"/>
        </w:rPr>
        <w:t>- </w:t>
      </w:r>
      <w:hyperlink r:id="rId11" w:history="1">
        <w:r w:rsidRPr="00DA1B42">
          <w:rPr>
            <w:rStyle w:val="a4"/>
            <w:b/>
            <w:bCs/>
            <w:u w:val="none"/>
          </w:rPr>
          <w:t>A11.20.003</w:t>
        </w:r>
      </w:hyperlink>
      <w:r w:rsidRPr="00DA1B42">
        <w:rPr>
          <w:rFonts w:ascii="Times New Roman" w:hAnsi="Times New Roman" w:cs="Times New Roman"/>
        </w:rPr>
        <w:t> Биопсия тканей матки - </w:t>
      </w:r>
      <w:hyperlink r:id="rId12" w:history="1">
        <w:r w:rsidRPr="00DA1B42">
          <w:rPr>
            <w:rStyle w:val="a4"/>
            <w:b/>
            <w:bCs/>
            <w:u w:val="none"/>
          </w:rPr>
          <w:t>A11.20.004</w:t>
        </w:r>
      </w:hyperlink>
      <w:r w:rsidRPr="00DA1B42">
        <w:rPr>
          <w:rFonts w:ascii="Times New Roman" w:hAnsi="Times New Roman" w:cs="Times New Roman"/>
        </w:rPr>
        <w:t> Влагалищная биопсия</w:t>
      </w:r>
    </w:p>
    <w:p w14:paraId="2D086CEF" w14:textId="6DB3DFDC" w:rsidR="00DA1B42" w:rsidRPr="00DA1B42" w:rsidRDefault="00DA1B42" w:rsidP="00DA1B42">
      <w:pPr>
        <w:pStyle w:val="a3"/>
        <w:rPr>
          <w:rFonts w:ascii="Times New Roman" w:hAnsi="Times New Roman" w:cs="Times New Roman"/>
        </w:rPr>
      </w:pPr>
      <w:r w:rsidRPr="00DA1B42">
        <w:rPr>
          <w:rFonts w:ascii="Times New Roman" w:hAnsi="Times New Roman" w:cs="Times New Roman"/>
        </w:rPr>
        <w:t>- </w:t>
      </w:r>
      <w:hyperlink r:id="rId13" w:history="1">
        <w:r w:rsidRPr="00DA1B42">
          <w:rPr>
            <w:rStyle w:val="a4"/>
            <w:b/>
            <w:bCs/>
            <w:u w:val="none"/>
          </w:rPr>
          <w:t>A11.20.006</w:t>
        </w:r>
      </w:hyperlink>
      <w:r w:rsidRPr="00DA1B42">
        <w:rPr>
          <w:rFonts w:ascii="Times New Roman" w:hAnsi="Times New Roman" w:cs="Times New Roman"/>
        </w:rPr>
        <w:t xml:space="preserve"> Биопсия отверстия </w:t>
      </w:r>
      <w:proofErr w:type="spellStart"/>
      <w:r w:rsidRPr="00DA1B42">
        <w:rPr>
          <w:rFonts w:ascii="Times New Roman" w:hAnsi="Times New Roman" w:cs="Times New Roman"/>
        </w:rPr>
        <w:t>бартолиновой</w:t>
      </w:r>
      <w:proofErr w:type="spellEnd"/>
      <w:r w:rsidRPr="00DA1B42">
        <w:rPr>
          <w:rFonts w:ascii="Times New Roman" w:hAnsi="Times New Roman" w:cs="Times New Roman"/>
        </w:rPr>
        <w:t xml:space="preserve"> железы - </w:t>
      </w:r>
      <w:hyperlink r:id="rId14" w:history="1">
        <w:r w:rsidRPr="00DA1B42">
          <w:rPr>
            <w:rStyle w:val="a4"/>
            <w:b/>
            <w:bCs/>
            <w:u w:val="none"/>
          </w:rPr>
          <w:t>A11.20.011</w:t>
        </w:r>
      </w:hyperlink>
      <w:r w:rsidRPr="00DA1B42">
        <w:rPr>
          <w:rFonts w:ascii="Times New Roman" w:hAnsi="Times New Roman" w:cs="Times New Roman"/>
        </w:rPr>
        <w:t> Биопсия шейки матки - </w:t>
      </w:r>
      <w:hyperlink r:id="rId15" w:history="1">
        <w:r w:rsidRPr="00DA1B42">
          <w:rPr>
            <w:rStyle w:val="a4"/>
            <w:b/>
            <w:bCs/>
            <w:u w:val="none"/>
          </w:rPr>
          <w:t>A11.20.037</w:t>
        </w:r>
      </w:hyperlink>
      <w:r w:rsidRPr="00DA1B42">
        <w:rPr>
          <w:rFonts w:ascii="Times New Roman" w:hAnsi="Times New Roman" w:cs="Times New Roman"/>
        </w:rPr>
        <w:t> Биопсия вульвы радиоволновая</w:t>
      </w:r>
      <w:r w:rsidRPr="00DA1B42">
        <w:rPr>
          <w:rFonts w:ascii="Times New Roman" w:hAnsi="Times New Roman" w:cs="Times New Roman"/>
        </w:rPr>
        <w:t xml:space="preserve"> </w:t>
      </w:r>
      <w:r w:rsidRPr="00DA1B42">
        <w:rPr>
          <w:rFonts w:ascii="Times New Roman" w:hAnsi="Times New Roman" w:cs="Times New Roman"/>
        </w:rPr>
        <w:t xml:space="preserve"> - </w:t>
      </w:r>
      <w:hyperlink r:id="rId16" w:history="1">
        <w:r w:rsidRPr="00DA1B42">
          <w:rPr>
            <w:rStyle w:val="a4"/>
            <w:b/>
            <w:bCs/>
            <w:u w:val="none"/>
          </w:rPr>
          <w:t>A11.20.040</w:t>
        </w:r>
      </w:hyperlink>
      <w:r w:rsidRPr="00DA1B42">
        <w:rPr>
          <w:rFonts w:ascii="Times New Roman" w:hAnsi="Times New Roman" w:cs="Times New Roman"/>
        </w:rPr>
        <w:t> Биопсия вульвы</w:t>
      </w:r>
    </w:p>
    <w:p w14:paraId="0C6E76B8" w14:textId="77777777" w:rsidR="00DA1B42" w:rsidRDefault="00DA1B42" w:rsidP="00DA1B42">
      <w:pPr>
        <w:pStyle w:val="a3"/>
        <w:rPr>
          <w:rFonts w:ascii="Times New Roman" w:hAnsi="Times New Roman" w:cs="Times New Roman"/>
          <w:sz w:val="18"/>
          <w:szCs w:val="18"/>
        </w:rPr>
      </w:pPr>
    </w:p>
    <w:p w14:paraId="04CD2B11" w14:textId="77777777" w:rsidR="00DA1B42" w:rsidRPr="00DA1B42" w:rsidRDefault="00DA1B42" w:rsidP="00DA1B42">
      <w:pPr>
        <w:pStyle w:val="a3"/>
        <w:rPr>
          <w:rFonts w:ascii="Times New Roman" w:hAnsi="Times New Roman" w:cs="Times New Roman"/>
        </w:rPr>
      </w:pPr>
      <w:r w:rsidRPr="00DA1B42">
        <w:rPr>
          <w:rFonts w:ascii="Cambria Math" w:hAnsi="Cambria Math" w:cs="Cambria Math"/>
        </w:rPr>
        <w:t>⦁</w:t>
      </w:r>
      <w:r w:rsidRPr="00DA1B42">
        <w:rPr>
          <w:rFonts w:ascii="Times New Roman" w:hAnsi="Times New Roman" w:cs="Times New Roman"/>
        </w:rPr>
        <w:t xml:space="preserve">Я осознаю, что любое медицинское вмешательство связано с риском для здоровья. </w:t>
      </w:r>
    </w:p>
    <w:p w14:paraId="4DF9E3D2" w14:textId="77777777" w:rsidR="00DA1B42" w:rsidRPr="00DA1B42" w:rsidRDefault="00DA1B42" w:rsidP="00DA1B42">
      <w:pPr>
        <w:pStyle w:val="a3"/>
        <w:rPr>
          <w:rFonts w:ascii="Times New Roman" w:hAnsi="Times New Roman" w:cs="Times New Roman"/>
        </w:rPr>
      </w:pPr>
      <w:r w:rsidRPr="00DA1B42">
        <w:rPr>
          <w:rFonts w:ascii="Cambria Math" w:hAnsi="Cambria Math" w:cs="Cambria Math"/>
        </w:rPr>
        <w:t>⦁</w:t>
      </w:r>
      <w:r w:rsidRPr="00DA1B42">
        <w:rPr>
          <w:rFonts w:ascii="Times New Roman" w:hAnsi="Times New Roman" w:cs="Times New Roman"/>
        </w:rPr>
        <w:t xml:space="preserve">Мне разъяснено, </w:t>
      </w:r>
      <w:proofErr w:type="gramStart"/>
      <w:r w:rsidRPr="00DA1B42">
        <w:rPr>
          <w:rFonts w:ascii="Times New Roman" w:hAnsi="Times New Roman" w:cs="Times New Roman"/>
        </w:rPr>
        <w:t>что  специалистами</w:t>
      </w:r>
      <w:proofErr w:type="gramEnd"/>
      <w:r w:rsidRPr="00DA1B42">
        <w:rPr>
          <w:rFonts w:ascii="Times New Roman" w:hAnsi="Times New Roman" w:cs="Times New Roman"/>
        </w:rPr>
        <w:t xml:space="preserve"> будут предприняты усилия на основе использования высококачественной медицинской техники и эффективных препаратов для надлежащего выполнения запланированных процедур. </w:t>
      </w:r>
    </w:p>
    <w:p w14:paraId="06A5D56C" w14:textId="77777777" w:rsidR="00DA1B42" w:rsidRPr="00DA1B42" w:rsidRDefault="00DA1B42" w:rsidP="00DA1B42">
      <w:pPr>
        <w:pStyle w:val="a3"/>
        <w:rPr>
          <w:rFonts w:ascii="Times New Roman" w:hAnsi="Times New Roman" w:cs="Times New Roman"/>
        </w:rPr>
      </w:pPr>
      <w:r w:rsidRPr="00DA1B42">
        <w:rPr>
          <w:rFonts w:ascii="Cambria Math" w:hAnsi="Cambria Math" w:cs="Cambria Math"/>
        </w:rPr>
        <w:t>⦁</w:t>
      </w:r>
      <w:r w:rsidRPr="00DA1B42">
        <w:rPr>
          <w:rFonts w:ascii="Times New Roman" w:hAnsi="Times New Roman" w:cs="Times New Roman"/>
        </w:rPr>
        <w:t>Я понимаю, что врач не может дать мне гарантий относительно достижения желаемых результатов, особенностей и сроков моего восстановительного периода. Мне известно, что существует риск не достижения или неполного достижения желаемого результата, что может потребовать проведения дополнительных процедур.</w:t>
      </w:r>
    </w:p>
    <w:p w14:paraId="22F93374" w14:textId="77777777" w:rsidR="00DA1B42" w:rsidRPr="00DA1B42" w:rsidRDefault="00DA1B42" w:rsidP="00DA1B42">
      <w:pPr>
        <w:pStyle w:val="a3"/>
        <w:rPr>
          <w:rFonts w:ascii="Times New Roman" w:hAnsi="Times New Roman" w:cs="Times New Roman"/>
        </w:rPr>
      </w:pPr>
      <w:r w:rsidRPr="00DA1B42">
        <w:rPr>
          <w:rFonts w:ascii="Cambria Math" w:hAnsi="Cambria Math" w:cs="Cambria Math"/>
        </w:rPr>
        <w:t>⦁</w:t>
      </w:r>
      <w:r w:rsidRPr="00DA1B42">
        <w:rPr>
          <w:rFonts w:ascii="Times New Roman" w:hAnsi="Times New Roman" w:cs="Times New Roman"/>
        </w:rPr>
        <w:t>Мне разъяснено, что курение, применение некоторых медицинских препаратов и определенные заболевания (сахарный диабет, бронхиальная астма и пр.) могут привести к развитию осложнений общего и местного характера, и не может являться основанием для претензий к качеству оказанной медицинской услуги.</w:t>
      </w:r>
    </w:p>
    <w:p w14:paraId="4D37AADA" w14:textId="77777777" w:rsidR="00DA1B42" w:rsidRPr="00DA1B42" w:rsidRDefault="00DA1B42" w:rsidP="00DA1B42">
      <w:pPr>
        <w:pStyle w:val="a3"/>
        <w:rPr>
          <w:rFonts w:ascii="Times New Roman" w:hAnsi="Times New Roman" w:cs="Times New Roman"/>
        </w:rPr>
      </w:pPr>
      <w:r w:rsidRPr="00DA1B42">
        <w:rPr>
          <w:rFonts w:ascii="Cambria Math" w:hAnsi="Cambria Math" w:cs="Cambria Math"/>
        </w:rPr>
        <w:t>⦁</w:t>
      </w:r>
      <w:proofErr w:type="gramStart"/>
      <w:r w:rsidRPr="00DA1B42">
        <w:rPr>
          <w:rFonts w:ascii="Times New Roman" w:hAnsi="Times New Roman" w:cs="Times New Roman"/>
        </w:rPr>
        <w:t>Заверяю  Исполнителя</w:t>
      </w:r>
      <w:proofErr w:type="gramEnd"/>
      <w:r w:rsidRPr="00DA1B42">
        <w:rPr>
          <w:rFonts w:ascii="Times New Roman" w:hAnsi="Times New Roman" w:cs="Times New Roman"/>
        </w:rPr>
        <w:t>, что у меня  отсутствуют  противопоказания, а также, что  прошла  всю необходимую подготовку, выполнила все рекомендации для проведения данной манипуляции.</w:t>
      </w:r>
    </w:p>
    <w:p w14:paraId="6BA2527F" w14:textId="77777777" w:rsidR="00DA1B42" w:rsidRPr="00DA1B42" w:rsidRDefault="00DA1B42" w:rsidP="00DA1B42">
      <w:pPr>
        <w:pStyle w:val="a3"/>
        <w:rPr>
          <w:rFonts w:ascii="Times New Roman" w:hAnsi="Times New Roman" w:cs="Times New Roman"/>
        </w:rPr>
      </w:pPr>
      <w:r w:rsidRPr="00DA1B42">
        <w:rPr>
          <w:rFonts w:ascii="Cambria Math" w:hAnsi="Cambria Math" w:cs="Cambria Math"/>
        </w:rPr>
        <w:t>⦁</w:t>
      </w:r>
      <w:r w:rsidRPr="00DA1B42">
        <w:rPr>
          <w:rFonts w:ascii="Times New Roman" w:hAnsi="Times New Roman" w:cs="Times New Roman"/>
        </w:rPr>
        <w:t xml:space="preserve">Настоящее информированное согласие не содержит неясных для меня терминов и формулировок. </w:t>
      </w:r>
    </w:p>
    <w:p w14:paraId="4D43C227" w14:textId="77777777" w:rsidR="00DA1B42" w:rsidRPr="00DA1B42" w:rsidRDefault="00DA1B42" w:rsidP="00DA1B42">
      <w:pPr>
        <w:pStyle w:val="a3"/>
        <w:rPr>
          <w:rFonts w:ascii="Times New Roman" w:hAnsi="Times New Roman" w:cs="Times New Roman"/>
        </w:rPr>
      </w:pPr>
      <w:r w:rsidRPr="00DA1B42">
        <w:rPr>
          <w:rFonts w:ascii="Cambria Math" w:hAnsi="Cambria Math" w:cs="Cambria Math"/>
        </w:rPr>
        <w:t>⦁</w:t>
      </w:r>
      <w:r w:rsidRPr="00DA1B42">
        <w:rPr>
          <w:rFonts w:ascii="Times New Roman" w:hAnsi="Times New Roman" w:cs="Times New Roman"/>
        </w:rPr>
        <w:t xml:space="preserve">На все мои дополнительные вопросы получена необходимая и исчерпывающая информация. </w:t>
      </w:r>
    </w:p>
    <w:p w14:paraId="3B7C414A" w14:textId="77777777" w:rsidR="00DA1B42" w:rsidRPr="00DA1B42" w:rsidRDefault="00DA1B42" w:rsidP="00DA1B42">
      <w:pPr>
        <w:pStyle w:val="a3"/>
        <w:rPr>
          <w:rFonts w:ascii="Times New Roman" w:hAnsi="Times New Roman" w:cs="Times New Roman"/>
          <w:lang w:eastAsia="ru-RU"/>
        </w:rPr>
      </w:pPr>
      <w:r w:rsidRPr="00DA1B42">
        <w:rPr>
          <w:rFonts w:ascii="Cambria Math" w:hAnsi="Cambria Math" w:cs="Cambria Math"/>
        </w:rPr>
        <w:t>⦁</w:t>
      </w:r>
      <w:r w:rsidRPr="00DA1B42">
        <w:rPr>
          <w:rFonts w:ascii="Times New Roman" w:hAnsi="Times New Roman" w:cs="Times New Roman"/>
        </w:rPr>
        <w:t xml:space="preserve">Я осознаю, что наступление прогнозируемых рисков, осложнений, дискомфортных ощущений и состояний организма, о которых меня своевременно проинформировали, не является недостатком оказания мне медицинской помощи, признаком (или фактом) оказания некачественной медицинской услуги, причинения вреда здоровью, </w:t>
      </w:r>
      <w:r w:rsidRPr="00DA1B42">
        <w:rPr>
          <w:rFonts w:ascii="Times New Roman" w:hAnsi="Times New Roman" w:cs="Times New Roman"/>
          <w:lang w:eastAsia="ru-RU"/>
        </w:rPr>
        <w:t>а обусловлены индивидуальными особенностями организма, анатомическими особенностями или иными обстоятельствами.</w:t>
      </w:r>
    </w:p>
    <w:p w14:paraId="28E175AC" w14:textId="77777777" w:rsidR="00DA1B42" w:rsidRPr="00DA1B42" w:rsidRDefault="00DA1B42" w:rsidP="00DA1B42">
      <w:pPr>
        <w:pStyle w:val="a3"/>
        <w:rPr>
          <w:rFonts w:ascii="Times New Roman" w:hAnsi="Times New Roman" w:cs="Times New Roman"/>
          <w:lang w:eastAsia="ru-RU"/>
        </w:rPr>
      </w:pPr>
      <w:r w:rsidRPr="00DA1B42">
        <w:rPr>
          <w:rFonts w:ascii="Cambria Math" w:hAnsi="Cambria Math" w:cs="Cambria Math"/>
        </w:rPr>
        <w:t>⦁</w:t>
      </w:r>
      <w:r w:rsidRPr="00DA1B42">
        <w:rPr>
          <w:rFonts w:ascii="Times New Roman" w:hAnsi="Times New Roman" w:cs="Times New Roman"/>
        </w:rPr>
        <w:t xml:space="preserve">Я информирована о необходимости выполнения рекомендаций и назначений врача. Невыполнение которых может привести к развитию осложнений. </w:t>
      </w:r>
    </w:p>
    <w:p w14:paraId="6C6C0D64" w14:textId="77777777" w:rsidR="00DA1B42" w:rsidRPr="00DA1B42" w:rsidRDefault="00DA1B42" w:rsidP="00DA1B42">
      <w:pPr>
        <w:pStyle w:val="a3"/>
        <w:rPr>
          <w:rFonts w:ascii="Times New Roman" w:hAnsi="Times New Roman" w:cs="Times New Roman"/>
          <w:lang w:eastAsia="ru-RU"/>
        </w:rPr>
      </w:pPr>
      <w:r w:rsidRPr="00DA1B42">
        <w:rPr>
          <w:rFonts w:ascii="Cambria Math" w:hAnsi="Cambria Math" w:cs="Cambria Math"/>
        </w:rPr>
        <w:t>⦁</w:t>
      </w:r>
      <w:r w:rsidRPr="00DA1B42">
        <w:rPr>
          <w:rFonts w:ascii="Times New Roman" w:hAnsi="Times New Roman" w:cs="Times New Roman"/>
        </w:rPr>
        <w:t xml:space="preserve">Мне была разъяснена и согласована со мной стоимость предстоящего лечения, медицинской манипуляции. </w:t>
      </w:r>
    </w:p>
    <w:p w14:paraId="084AA13B" w14:textId="77777777" w:rsidR="00DA1B42" w:rsidRPr="00DA1B42" w:rsidRDefault="00DA1B42" w:rsidP="00DA1B42">
      <w:pPr>
        <w:pStyle w:val="a3"/>
        <w:rPr>
          <w:rFonts w:ascii="Times New Roman" w:hAnsi="Times New Roman" w:cs="Times New Roman"/>
        </w:rPr>
      </w:pPr>
      <w:r w:rsidRPr="00DA1B42">
        <w:rPr>
          <w:rFonts w:ascii="Cambria Math" w:hAnsi="Cambria Math" w:cs="Cambria Math"/>
        </w:rPr>
        <w:t>⦁</w:t>
      </w:r>
      <w:r w:rsidRPr="00DA1B42">
        <w:rPr>
          <w:rFonts w:ascii="Times New Roman" w:hAnsi="Times New Roman" w:cs="Times New Roman"/>
        </w:rPr>
        <w:t>Мне разъяснено, что перечисленные, а также не упомянутые здесь возможные осложнения и побочные явления могут повлечь необходимость дополнительных хирургических, лечебных, диагностических процедур, что может потребовать от меня дополнительных денежных и временных затрат, возможной нетрудоспособности.</w:t>
      </w:r>
    </w:p>
    <w:p w14:paraId="3217F720" w14:textId="77777777" w:rsidR="00DA1B42" w:rsidRPr="00DA1B42" w:rsidRDefault="00DA1B42" w:rsidP="00DA1B42">
      <w:pPr>
        <w:pStyle w:val="a3"/>
        <w:rPr>
          <w:rFonts w:ascii="Times New Roman" w:hAnsi="Times New Roman" w:cs="Times New Roman"/>
        </w:rPr>
      </w:pPr>
      <w:r w:rsidRPr="00DA1B42">
        <w:rPr>
          <w:rFonts w:ascii="Cambria Math" w:hAnsi="Cambria Math" w:cs="Cambria Math"/>
        </w:rPr>
        <w:t>⦁</w:t>
      </w:r>
      <w:r w:rsidRPr="00DA1B42">
        <w:rPr>
          <w:rFonts w:ascii="Times New Roman" w:hAnsi="Times New Roman" w:cs="Times New Roman"/>
        </w:rPr>
        <w:t xml:space="preserve"> Мне разъяснено, что в процессе медицинского вмешательства допустимо увеличение стоимости диагностики и лечения, о чем меня уведомит врач. </w:t>
      </w:r>
    </w:p>
    <w:p w14:paraId="5C706449" w14:textId="77777777" w:rsidR="00DA1B42" w:rsidRPr="00DA1B42" w:rsidRDefault="00DA1B42" w:rsidP="00DA1B42">
      <w:pPr>
        <w:pStyle w:val="a3"/>
        <w:rPr>
          <w:rFonts w:ascii="Times New Roman" w:hAnsi="Times New Roman" w:cs="Times New Roman"/>
        </w:rPr>
      </w:pPr>
      <w:r w:rsidRPr="00DA1B42">
        <w:rPr>
          <w:rFonts w:ascii="Cambria Math" w:hAnsi="Cambria Math" w:cs="Cambria Math"/>
        </w:rPr>
        <w:t>⦁</w:t>
      </w:r>
      <w:r w:rsidRPr="00DA1B42">
        <w:rPr>
          <w:rFonts w:ascii="Times New Roman" w:hAnsi="Times New Roman" w:cs="Times New Roman"/>
        </w:rPr>
        <w:t>Я согласен с тем, что в случае моего обращения в стороннее медицинское учреждение (исключая экстренные и неотложные состояния по жизненным показаниям) без согласования с врачом для продолжения лечения или устранения допустимых реакций организма после проведенного исполнителем медицинского вмешательства, исполнитель не несет ответственности за проведение альтернативного вмешательства сторонним медицинским учреждением.</w:t>
      </w:r>
    </w:p>
    <w:p w14:paraId="5EC4204E" w14:textId="77777777" w:rsidR="00DA1B42" w:rsidRPr="00DA1B42" w:rsidRDefault="00DA1B42" w:rsidP="00DA1B42">
      <w:pPr>
        <w:pStyle w:val="a3"/>
        <w:rPr>
          <w:rFonts w:ascii="Times New Roman" w:hAnsi="Times New Roman" w:cs="Times New Roman"/>
        </w:rPr>
      </w:pPr>
      <w:r w:rsidRPr="00DA1B42">
        <w:rPr>
          <w:rFonts w:ascii="Cambria Math" w:hAnsi="Cambria Math" w:cs="Cambria Math"/>
        </w:rPr>
        <w:t>⦁</w:t>
      </w:r>
      <w:r w:rsidRPr="00DA1B42">
        <w:rPr>
          <w:rFonts w:ascii="Times New Roman" w:hAnsi="Times New Roman" w:cs="Times New Roman"/>
        </w:rPr>
        <w:t xml:space="preserve">Мне разъяснено, что я имею право отказаться от медицинского вмешательства или потребовать его прекращения, путём подписания отказа, за исключением случаев, предусмотренных частью 9 статьи 20 Федерального закона от 21 ноября 2011 года № 323-ФЗ «Об основах охраны здоровья граждан в Российской Федерации». Я понимаю, что отказ от медицинского вмешательства может повлечь осложнения и исполнитель не несет ответственности в случае их возникновения. </w:t>
      </w:r>
    </w:p>
    <w:p w14:paraId="50AEA517" w14:textId="77777777" w:rsidR="00DA1B42" w:rsidRDefault="00DA1B42" w:rsidP="00E655FC">
      <w:pPr>
        <w:pStyle w:val="a3"/>
        <w:rPr>
          <w:rFonts w:ascii="Times New Roman" w:hAnsi="Times New Roman" w:cs="Times New Roman"/>
          <w:b/>
          <w:bCs/>
        </w:rPr>
      </w:pPr>
    </w:p>
    <w:p w14:paraId="4513910B" w14:textId="0671A409" w:rsidR="00E655FC" w:rsidRDefault="00E655FC" w:rsidP="00E655FC">
      <w:pPr>
        <w:pStyle w:val="a3"/>
        <w:rPr>
          <w:rFonts w:ascii="Times New Roman" w:hAnsi="Times New Roman" w:cs="Times New Roman"/>
          <w:b/>
          <w:bCs/>
        </w:rPr>
      </w:pPr>
      <w:proofErr w:type="gramStart"/>
      <w:r>
        <w:rPr>
          <w:rFonts w:ascii="Times New Roman" w:hAnsi="Times New Roman" w:cs="Times New Roman"/>
          <w:b/>
          <w:bCs/>
        </w:rPr>
        <w:t>Я,  даю</w:t>
      </w:r>
      <w:proofErr w:type="gramEnd"/>
      <w:r>
        <w:rPr>
          <w:rFonts w:ascii="Times New Roman" w:hAnsi="Times New Roman" w:cs="Times New Roman"/>
          <w:b/>
          <w:bCs/>
        </w:rPr>
        <w:t xml:space="preserve"> согласие на проведение мне врачом  ООО  ЛДЦ "МАРИЯ» _____________________  </w:t>
      </w:r>
    </w:p>
    <w:p w14:paraId="4112C37F" w14:textId="77777777" w:rsidR="00DA1B42" w:rsidRDefault="00E655FC" w:rsidP="00DA1B42">
      <w:pPr>
        <w:pStyle w:val="a3"/>
        <w:rPr>
          <w:rFonts w:ascii="Times New Roman" w:hAnsi="Times New Roman" w:cs="Times New Roman"/>
        </w:rPr>
      </w:pPr>
      <w:r>
        <w:rPr>
          <w:rFonts w:ascii="Times New Roman" w:hAnsi="Times New Roman" w:cs="Times New Roman"/>
          <w:b/>
          <w:bCs/>
        </w:rPr>
        <w:t xml:space="preserve"> </w:t>
      </w:r>
      <w:r>
        <w:rPr>
          <w:rFonts w:ascii="Times New Roman" w:hAnsi="Times New Roman" w:cs="Times New Roman"/>
        </w:rPr>
        <w:t>Медицинского вмешательства:</w:t>
      </w:r>
    </w:p>
    <w:p w14:paraId="12ECC230" w14:textId="07E2C318" w:rsidR="00DA1B42" w:rsidRPr="00DA1B42" w:rsidRDefault="00DA1B42" w:rsidP="00DA1B42">
      <w:pPr>
        <w:pStyle w:val="a3"/>
        <w:rPr>
          <w:rFonts w:ascii="Times New Roman" w:hAnsi="Times New Roman" w:cs="Times New Roman"/>
        </w:rPr>
      </w:pPr>
      <w:r w:rsidRPr="00DA1B42">
        <w:rPr>
          <w:rFonts w:ascii="Times New Roman" w:hAnsi="Times New Roman" w:cs="Times New Roman"/>
        </w:rPr>
        <w:t>- </w:t>
      </w:r>
      <w:hyperlink r:id="rId17" w:history="1">
        <w:r w:rsidRPr="00DA1B42">
          <w:rPr>
            <w:rStyle w:val="a4"/>
            <w:b/>
            <w:bCs/>
          </w:rPr>
          <w:t>A11.20.003</w:t>
        </w:r>
      </w:hyperlink>
      <w:r w:rsidRPr="00DA1B42">
        <w:rPr>
          <w:rFonts w:ascii="Times New Roman" w:hAnsi="Times New Roman" w:cs="Times New Roman"/>
        </w:rPr>
        <w:t> Биопсия тканей матки - </w:t>
      </w:r>
      <w:hyperlink r:id="rId18" w:history="1">
        <w:r w:rsidRPr="00DA1B42">
          <w:rPr>
            <w:rStyle w:val="a4"/>
            <w:b/>
            <w:bCs/>
          </w:rPr>
          <w:t>A11.20.004</w:t>
        </w:r>
      </w:hyperlink>
      <w:r w:rsidRPr="00DA1B42">
        <w:rPr>
          <w:rFonts w:ascii="Times New Roman" w:hAnsi="Times New Roman" w:cs="Times New Roman"/>
        </w:rPr>
        <w:t> Влагалищная биопсия</w:t>
      </w:r>
    </w:p>
    <w:p w14:paraId="1FE271A6" w14:textId="77777777" w:rsidR="00DA1B42" w:rsidRPr="00DA1B42" w:rsidRDefault="00DA1B42" w:rsidP="00DA1B42">
      <w:pPr>
        <w:pStyle w:val="a3"/>
        <w:rPr>
          <w:rFonts w:ascii="Times New Roman" w:hAnsi="Times New Roman" w:cs="Times New Roman"/>
        </w:rPr>
      </w:pPr>
      <w:r w:rsidRPr="00DA1B42">
        <w:rPr>
          <w:rFonts w:ascii="Times New Roman" w:hAnsi="Times New Roman" w:cs="Times New Roman"/>
        </w:rPr>
        <w:t>- </w:t>
      </w:r>
      <w:hyperlink r:id="rId19" w:history="1">
        <w:r w:rsidRPr="00DA1B42">
          <w:rPr>
            <w:rStyle w:val="a4"/>
            <w:b/>
            <w:bCs/>
          </w:rPr>
          <w:t>A11.20.006</w:t>
        </w:r>
      </w:hyperlink>
      <w:r w:rsidRPr="00DA1B42">
        <w:rPr>
          <w:rFonts w:ascii="Times New Roman" w:hAnsi="Times New Roman" w:cs="Times New Roman"/>
        </w:rPr>
        <w:t xml:space="preserve"> Биопсия отверстия </w:t>
      </w:r>
      <w:proofErr w:type="spellStart"/>
      <w:r w:rsidRPr="00DA1B42">
        <w:rPr>
          <w:rFonts w:ascii="Times New Roman" w:hAnsi="Times New Roman" w:cs="Times New Roman"/>
        </w:rPr>
        <w:t>бартолиновой</w:t>
      </w:r>
      <w:proofErr w:type="spellEnd"/>
      <w:r w:rsidRPr="00DA1B42">
        <w:rPr>
          <w:rFonts w:ascii="Times New Roman" w:hAnsi="Times New Roman" w:cs="Times New Roman"/>
        </w:rPr>
        <w:t xml:space="preserve"> железы - </w:t>
      </w:r>
      <w:hyperlink r:id="rId20" w:history="1">
        <w:r w:rsidRPr="00DA1B42">
          <w:rPr>
            <w:rStyle w:val="a4"/>
            <w:b/>
            <w:bCs/>
          </w:rPr>
          <w:t>A11.20.011</w:t>
        </w:r>
      </w:hyperlink>
      <w:r w:rsidRPr="00DA1B42">
        <w:rPr>
          <w:rFonts w:ascii="Times New Roman" w:hAnsi="Times New Roman" w:cs="Times New Roman"/>
        </w:rPr>
        <w:t> Биопсия шейки матки - </w:t>
      </w:r>
      <w:hyperlink r:id="rId21" w:history="1">
        <w:r w:rsidRPr="00DA1B42">
          <w:rPr>
            <w:rStyle w:val="a4"/>
            <w:b/>
            <w:bCs/>
          </w:rPr>
          <w:t>A11.20.037</w:t>
        </w:r>
      </w:hyperlink>
      <w:r w:rsidRPr="00DA1B42">
        <w:rPr>
          <w:rFonts w:ascii="Times New Roman" w:hAnsi="Times New Roman" w:cs="Times New Roman"/>
        </w:rPr>
        <w:t> Биопсия вульвы радиоволновая  - </w:t>
      </w:r>
      <w:hyperlink r:id="rId22" w:history="1">
        <w:r w:rsidRPr="00DA1B42">
          <w:rPr>
            <w:rStyle w:val="a4"/>
            <w:b/>
            <w:bCs/>
          </w:rPr>
          <w:t>A11.20.040</w:t>
        </w:r>
      </w:hyperlink>
      <w:r w:rsidRPr="00DA1B42">
        <w:rPr>
          <w:rFonts w:ascii="Times New Roman" w:hAnsi="Times New Roman" w:cs="Times New Roman"/>
        </w:rPr>
        <w:t> Биопсия вульвы</w:t>
      </w:r>
    </w:p>
    <w:p w14:paraId="1C483387" w14:textId="77777777" w:rsidR="00E655FC" w:rsidRPr="00DA1B42" w:rsidRDefault="00E655FC" w:rsidP="00E655FC">
      <w:pPr>
        <w:pStyle w:val="a3"/>
        <w:rPr>
          <w:rFonts w:ascii="Times New Roman" w:hAnsi="Times New Roman"/>
          <w:sz w:val="18"/>
          <w:szCs w:val="18"/>
        </w:rPr>
      </w:pPr>
    </w:p>
    <w:p w14:paraId="18ED7F90" w14:textId="77777777" w:rsidR="00E655FC" w:rsidRPr="00DA1B42" w:rsidRDefault="00E655FC" w:rsidP="00E655FC">
      <w:pPr>
        <w:pStyle w:val="a3"/>
        <w:rPr>
          <w:rFonts w:ascii="Times New Roman" w:hAnsi="Times New Roman"/>
          <w:sz w:val="18"/>
          <w:szCs w:val="18"/>
        </w:rPr>
      </w:pPr>
      <w:r w:rsidRPr="00DA1B42">
        <w:rPr>
          <w:rFonts w:ascii="Times New Roman" w:hAnsi="Times New Roman"/>
          <w:sz w:val="18"/>
          <w:szCs w:val="18"/>
        </w:rPr>
        <w:t>Сведения о выбранном (выбранных) мною лице (лицах), которому (которым) в соответствии с </w:t>
      </w:r>
      <w:hyperlink r:id="rId23" w:anchor="000608" w:history="1">
        <w:r w:rsidRPr="00DA1B42">
          <w:rPr>
            <w:rStyle w:val="a4"/>
            <w:sz w:val="18"/>
            <w:szCs w:val="18"/>
          </w:rPr>
          <w:t>пунктом 5 части 5 статьи 19</w:t>
        </w:r>
      </w:hyperlink>
      <w:r w:rsidRPr="00DA1B42">
        <w:rPr>
          <w:rFonts w:ascii="Times New Roman" w:hAnsi="Times New Roman"/>
          <w:sz w:val="18"/>
          <w:szCs w:val="18"/>
        </w:rPr>
        <w:t> ФЗ от 21.11.2011 г. N 323-ФЗ "Об основах охраны здоровья граждан в Российской Федерации" может быть передана информация о состоянии моего здоровья или состоянии лица, законным представителем которого я являюсь (ненужное зачеркнуть), в том числе после смерти: _________________________________________________________________________________________</w:t>
      </w:r>
    </w:p>
    <w:p w14:paraId="6A436FA8" w14:textId="77777777" w:rsidR="00E655FC" w:rsidRDefault="00E655FC" w:rsidP="00E655FC">
      <w:pPr>
        <w:pStyle w:val="a3"/>
        <w:rPr>
          <w:rFonts w:ascii="Times New Roman" w:hAnsi="Times New Roman"/>
        </w:rPr>
      </w:pPr>
      <w:r w:rsidRPr="00DA1B42">
        <w:rPr>
          <w:rFonts w:ascii="Times New Roman" w:hAnsi="Times New Roman"/>
          <w:sz w:val="18"/>
          <w:szCs w:val="18"/>
        </w:rPr>
        <w:t>(фамилия, имя, отчество</w:t>
      </w:r>
      <w:r>
        <w:rPr>
          <w:rFonts w:ascii="Times New Roman" w:hAnsi="Times New Roman"/>
          <w:sz w:val="20"/>
          <w:szCs w:val="20"/>
        </w:rPr>
        <w:t xml:space="preserve"> (при наличии) гражданина, контактный телефон)</w:t>
      </w:r>
    </w:p>
    <w:p w14:paraId="29316A5F" w14:textId="77777777" w:rsidR="00E655FC" w:rsidRDefault="00E655FC" w:rsidP="00E655FC">
      <w:pPr>
        <w:pStyle w:val="a3"/>
        <w:rPr>
          <w:rFonts w:ascii="Times New Roman" w:hAnsi="Times New Roman" w:cs="Times New Roman"/>
        </w:rPr>
      </w:pPr>
    </w:p>
    <w:p w14:paraId="67CA7EB9" w14:textId="77777777" w:rsidR="00E655FC" w:rsidRPr="00DA1B42" w:rsidRDefault="00E655FC" w:rsidP="00E655FC">
      <w:pPr>
        <w:pStyle w:val="a3"/>
        <w:rPr>
          <w:rFonts w:ascii="Times New Roman" w:hAnsi="Times New Roman" w:cs="Times New Roman"/>
          <w:sz w:val="20"/>
          <w:szCs w:val="20"/>
        </w:rPr>
      </w:pPr>
      <w:r w:rsidRPr="00DA1B42">
        <w:rPr>
          <w:rFonts w:ascii="Times New Roman" w:hAnsi="Times New Roman" w:cs="Times New Roman"/>
          <w:sz w:val="20"/>
          <w:szCs w:val="20"/>
        </w:rPr>
        <w:t>Дата «___</w:t>
      </w:r>
      <w:proofErr w:type="gramStart"/>
      <w:r w:rsidRPr="00DA1B42">
        <w:rPr>
          <w:rFonts w:ascii="Times New Roman" w:hAnsi="Times New Roman" w:cs="Times New Roman"/>
          <w:sz w:val="20"/>
          <w:szCs w:val="20"/>
        </w:rPr>
        <w:t>_»_</w:t>
      </w:r>
      <w:proofErr w:type="gramEnd"/>
      <w:r w:rsidRPr="00DA1B42">
        <w:rPr>
          <w:rFonts w:ascii="Times New Roman" w:hAnsi="Times New Roman" w:cs="Times New Roman"/>
          <w:sz w:val="20"/>
          <w:szCs w:val="20"/>
        </w:rPr>
        <w:t>______</w:t>
      </w:r>
    </w:p>
    <w:p w14:paraId="017526EF" w14:textId="77777777" w:rsidR="00E655FC" w:rsidRPr="00DA1B42" w:rsidRDefault="00E655FC" w:rsidP="00E655FC">
      <w:pPr>
        <w:pStyle w:val="a3"/>
        <w:rPr>
          <w:rFonts w:ascii="Times New Roman" w:hAnsi="Times New Roman" w:cs="Times New Roman"/>
          <w:sz w:val="20"/>
          <w:szCs w:val="20"/>
        </w:rPr>
      </w:pPr>
      <w:r w:rsidRPr="00DA1B42">
        <w:rPr>
          <w:rFonts w:ascii="Times New Roman" w:hAnsi="Times New Roman" w:cs="Times New Roman"/>
          <w:sz w:val="20"/>
          <w:szCs w:val="20"/>
        </w:rPr>
        <w:t>Пациент ___________(подпись) (фамилия, имя, отчество, телефон)</w:t>
      </w:r>
    </w:p>
    <w:p w14:paraId="68179345" w14:textId="193B2570" w:rsidR="001D78A0" w:rsidRDefault="00E655FC" w:rsidP="00DA1B42">
      <w:pPr>
        <w:pStyle w:val="a3"/>
        <w:rPr>
          <w:rFonts w:ascii="Times New Roman" w:hAnsi="Times New Roman" w:cs="Times New Roman"/>
          <w:b/>
          <w:bCs/>
        </w:rPr>
      </w:pPr>
      <w:r w:rsidRPr="00DA1B42">
        <w:rPr>
          <w:rFonts w:ascii="Times New Roman" w:hAnsi="Times New Roman" w:cs="Times New Roman"/>
          <w:sz w:val="20"/>
          <w:szCs w:val="20"/>
        </w:rPr>
        <w:t xml:space="preserve">Медицинский работник_____(подпись) (фамилия, имя, </w:t>
      </w:r>
      <w:proofErr w:type="gramStart"/>
      <w:r w:rsidRPr="00DA1B42">
        <w:rPr>
          <w:rFonts w:ascii="Times New Roman" w:hAnsi="Times New Roman" w:cs="Times New Roman"/>
          <w:sz w:val="20"/>
          <w:szCs w:val="20"/>
        </w:rPr>
        <w:t>отчество  медицинского</w:t>
      </w:r>
      <w:proofErr w:type="gramEnd"/>
      <w:r w:rsidRPr="00DA1B42">
        <w:rPr>
          <w:rFonts w:ascii="Times New Roman" w:hAnsi="Times New Roman" w:cs="Times New Roman"/>
          <w:sz w:val="20"/>
          <w:szCs w:val="20"/>
        </w:rPr>
        <w:t xml:space="preserve"> работника)</w:t>
      </w:r>
    </w:p>
    <w:sectPr w:rsidR="001D78A0" w:rsidSect="00E44F97">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148FD"/>
    <w:multiLevelType w:val="hybridMultilevel"/>
    <w:tmpl w:val="CB9486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012"/>
    <w:rsid w:val="00013A1F"/>
    <w:rsid w:val="000C5074"/>
    <w:rsid w:val="000D1290"/>
    <w:rsid w:val="00114BCB"/>
    <w:rsid w:val="001D78A0"/>
    <w:rsid w:val="002244CE"/>
    <w:rsid w:val="00282020"/>
    <w:rsid w:val="002B2F36"/>
    <w:rsid w:val="003A03CF"/>
    <w:rsid w:val="003A0673"/>
    <w:rsid w:val="003D0032"/>
    <w:rsid w:val="004711A4"/>
    <w:rsid w:val="00475208"/>
    <w:rsid w:val="004B06CB"/>
    <w:rsid w:val="004E5C38"/>
    <w:rsid w:val="005A37D0"/>
    <w:rsid w:val="00653CAA"/>
    <w:rsid w:val="00737153"/>
    <w:rsid w:val="007665F6"/>
    <w:rsid w:val="007733EA"/>
    <w:rsid w:val="007E1A59"/>
    <w:rsid w:val="008270CC"/>
    <w:rsid w:val="00865ED6"/>
    <w:rsid w:val="008C03FA"/>
    <w:rsid w:val="00973A53"/>
    <w:rsid w:val="009A460E"/>
    <w:rsid w:val="00A15C78"/>
    <w:rsid w:val="00AD24CC"/>
    <w:rsid w:val="00BA68F7"/>
    <w:rsid w:val="00C07012"/>
    <w:rsid w:val="00C50329"/>
    <w:rsid w:val="00C71037"/>
    <w:rsid w:val="00DA1B42"/>
    <w:rsid w:val="00DD7820"/>
    <w:rsid w:val="00E44F97"/>
    <w:rsid w:val="00E53C49"/>
    <w:rsid w:val="00E568C2"/>
    <w:rsid w:val="00E655FC"/>
    <w:rsid w:val="00EA3E5D"/>
    <w:rsid w:val="00F176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1952B"/>
  <w15:chartTrackingRefBased/>
  <w15:docId w15:val="{1787831A-3E48-4036-A531-DBF8FAAEA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03CF"/>
    <w:pPr>
      <w:spacing w:line="256" w:lineRule="auto"/>
    </w:pPr>
  </w:style>
  <w:style w:type="paragraph" w:styleId="3">
    <w:name w:val="heading 3"/>
    <w:basedOn w:val="a"/>
    <w:link w:val="30"/>
    <w:uiPriority w:val="9"/>
    <w:qFormat/>
    <w:rsid w:val="007733E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75208"/>
    <w:pPr>
      <w:spacing w:after="0" w:line="240" w:lineRule="auto"/>
    </w:pPr>
  </w:style>
  <w:style w:type="paragraph" w:customStyle="1" w:styleId="pboth">
    <w:name w:val="pboth"/>
    <w:basedOn w:val="a"/>
    <w:rsid w:val="00C71037"/>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styleId="a4">
    <w:name w:val="Hyperlink"/>
    <w:basedOn w:val="a0"/>
    <w:uiPriority w:val="99"/>
    <w:semiHidden/>
    <w:unhideWhenUsed/>
    <w:rsid w:val="000C5074"/>
    <w:rPr>
      <w:rFonts w:ascii="Times New Roman" w:hAnsi="Times New Roman" w:cs="Times New Roman" w:hint="default"/>
      <w:color w:val="000000"/>
      <w:u w:val="single"/>
    </w:rPr>
  </w:style>
  <w:style w:type="character" w:customStyle="1" w:styleId="30">
    <w:name w:val="Заголовок 3 Знак"/>
    <w:basedOn w:val="a0"/>
    <w:link w:val="3"/>
    <w:uiPriority w:val="9"/>
    <w:rsid w:val="007733EA"/>
    <w:rPr>
      <w:rFonts w:ascii="Times New Roman" w:eastAsia="Times New Roman" w:hAnsi="Times New Roman" w:cs="Times New Roman"/>
      <w:b/>
      <w:bCs/>
      <w:sz w:val="27"/>
      <w:szCs w:val="27"/>
      <w:lang w:eastAsia="ru-RU"/>
    </w:rPr>
  </w:style>
  <w:style w:type="paragraph" w:styleId="a5">
    <w:name w:val="Normal (Web)"/>
    <w:basedOn w:val="a"/>
    <w:uiPriority w:val="99"/>
    <w:unhideWhenUsed/>
    <w:rsid w:val="007733E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6">
    <w:name w:val="Table Grid"/>
    <w:basedOn w:val="a1"/>
    <w:uiPriority w:val="39"/>
    <w:rsid w:val="004E5C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66421">
      <w:bodyDiv w:val="1"/>
      <w:marLeft w:val="0"/>
      <w:marRight w:val="0"/>
      <w:marTop w:val="0"/>
      <w:marBottom w:val="0"/>
      <w:divBdr>
        <w:top w:val="none" w:sz="0" w:space="0" w:color="auto"/>
        <w:left w:val="none" w:sz="0" w:space="0" w:color="auto"/>
        <w:bottom w:val="none" w:sz="0" w:space="0" w:color="auto"/>
        <w:right w:val="none" w:sz="0" w:space="0" w:color="auto"/>
      </w:divBdr>
    </w:div>
    <w:div w:id="111440286">
      <w:bodyDiv w:val="1"/>
      <w:marLeft w:val="0"/>
      <w:marRight w:val="0"/>
      <w:marTop w:val="0"/>
      <w:marBottom w:val="0"/>
      <w:divBdr>
        <w:top w:val="none" w:sz="0" w:space="0" w:color="auto"/>
        <w:left w:val="none" w:sz="0" w:space="0" w:color="auto"/>
        <w:bottom w:val="none" w:sz="0" w:space="0" w:color="auto"/>
        <w:right w:val="none" w:sz="0" w:space="0" w:color="auto"/>
      </w:divBdr>
    </w:div>
    <w:div w:id="113984182">
      <w:bodyDiv w:val="1"/>
      <w:marLeft w:val="0"/>
      <w:marRight w:val="0"/>
      <w:marTop w:val="0"/>
      <w:marBottom w:val="0"/>
      <w:divBdr>
        <w:top w:val="none" w:sz="0" w:space="0" w:color="auto"/>
        <w:left w:val="none" w:sz="0" w:space="0" w:color="auto"/>
        <w:bottom w:val="none" w:sz="0" w:space="0" w:color="auto"/>
        <w:right w:val="none" w:sz="0" w:space="0" w:color="auto"/>
      </w:divBdr>
    </w:div>
    <w:div w:id="161968733">
      <w:bodyDiv w:val="1"/>
      <w:marLeft w:val="0"/>
      <w:marRight w:val="0"/>
      <w:marTop w:val="0"/>
      <w:marBottom w:val="0"/>
      <w:divBdr>
        <w:top w:val="none" w:sz="0" w:space="0" w:color="auto"/>
        <w:left w:val="none" w:sz="0" w:space="0" w:color="auto"/>
        <w:bottom w:val="none" w:sz="0" w:space="0" w:color="auto"/>
        <w:right w:val="none" w:sz="0" w:space="0" w:color="auto"/>
      </w:divBdr>
    </w:div>
    <w:div w:id="379211514">
      <w:bodyDiv w:val="1"/>
      <w:marLeft w:val="0"/>
      <w:marRight w:val="0"/>
      <w:marTop w:val="0"/>
      <w:marBottom w:val="0"/>
      <w:divBdr>
        <w:top w:val="none" w:sz="0" w:space="0" w:color="auto"/>
        <w:left w:val="none" w:sz="0" w:space="0" w:color="auto"/>
        <w:bottom w:val="none" w:sz="0" w:space="0" w:color="auto"/>
        <w:right w:val="none" w:sz="0" w:space="0" w:color="auto"/>
      </w:divBdr>
    </w:div>
    <w:div w:id="457065227">
      <w:bodyDiv w:val="1"/>
      <w:marLeft w:val="0"/>
      <w:marRight w:val="0"/>
      <w:marTop w:val="0"/>
      <w:marBottom w:val="0"/>
      <w:divBdr>
        <w:top w:val="none" w:sz="0" w:space="0" w:color="auto"/>
        <w:left w:val="none" w:sz="0" w:space="0" w:color="auto"/>
        <w:bottom w:val="none" w:sz="0" w:space="0" w:color="auto"/>
        <w:right w:val="none" w:sz="0" w:space="0" w:color="auto"/>
      </w:divBdr>
    </w:div>
    <w:div w:id="498693665">
      <w:bodyDiv w:val="1"/>
      <w:marLeft w:val="0"/>
      <w:marRight w:val="0"/>
      <w:marTop w:val="0"/>
      <w:marBottom w:val="0"/>
      <w:divBdr>
        <w:top w:val="none" w:sz="0" w:space="0" w:color="auto"/>
        <w:left w:val="none" w:sz="0" w:space="0" w:color="auto"/>
        <w:bottom w:val="none" w:sz="0" w:space="0" w:color="auto"/>
        <w:right w:val="none" w:sz="0" w:space="0" w:color="auto"/>
      </w:divBdr>
    </w:div>
    <w:div w:id="510922247">
      <w:bodyDiv w:val="1"/>
      <w:marLeft w:val="0"/>
      <w:marRight w:val="0"/>
      <w:marTop w:val="0"/>
      <w:marBottom w:val="0"/>
      <w:divBdr>
        <w:top w:val="none" w:sz="0" w:space="0" w:color="auto"/>
        <w:left w:val="none" w:sz="0" w:space="0" w:color="auto"/>
        <w:bottom w:val="none" w:sz="0" w:space="0" w:color="auto"/>
        <w:right w:val="none" w:sz="0" w:space="0" w:color="auto"/>
      </w:divBdr>
    </w:div>
    <w:div w:id="595288797">
      <w:bodyDiv w:val="1"/>
      <w:marLeft w:val="0"/>
      <w:marRight w:val="0"/>
      <w:marTop w:val="0"/>
      <w:marBottom w:val="0"/>
      <w:divBdr>
        <w:top w:val="none" w:sz="0" w:space="0" w:color="auto"/>
        <w:left w:val="none" w:sz="0" w:space="0" w:color="auto"/>
        <w:bottom w:val="none" w:sz="0" w:space="0" w:color="auto"/>
        <w:right w:val="none" w:sz="0" w:space="0" w:color="auto"/>
      </w:divBdr>
    </w:div>
    <w:div w:id="725295605">
      <w:bodyDiv w:val="1"/>
      <w:marLeft w:val="0"/>
      <w:marRight w:val="0"/>
      <w:marTop w:val="0"/>
      <w:marBottom w:val="0"/>
      <w:divBdr>
        <w:top w:val="none" w:sz="0" w:space="0" w:color="auto"/>
        <w:left w:val="none" w:sz="0" w:space="0" w:color="auto"/>
        <w:bottom w:val="none" w:sz="0" w:space="0" w:color="auto"/>
        <w:right w:val="none" w:sz="0" w:space="0" w:color="auto"/>
      </w:divBdr>
    </w:div>
    <w:div w:id="788278382">
      <w:bodyDiv w:val="1"/>
      <w:marLeft w:val="0"/>
      <w:marRight w:val="0"/>
      <w:marTop w:val="0"/>
      <w:marBottom w:val="0"/>
      <w:divBdr>
        <w:top w:val="none" w:sz="0" w:space="0" w:color="auto"/>
        <w:left w:val="none" w:sz="0" w:space="0" w:color="auto"/>
        <w:bottom w:val="none" w:sz="0" w:space="0" w:color="auto"/>
        <w:right w:val="none" w:sz="0" w:space="0" w:color="auto"/>
      </w:divBdr>
    </w:div>
    <w:div w:id="804391622">
      <w:bodyDiv w:val="1"/>
      <w:marLeft w:val="0"/>
      <w:marRight w:val="0"/>
      <w:marTop w:val="0"/>
      <w:marBottom w:val="0"/>
      <w:divBdr>
        <w:top w:val="none" w:sz="0" w:space="0" w:color="auto"/>
        <w:left w:val="none" w:sz="0" w:space="0" w:color="auto"/>
        <w:bottom w:val="none" w:sz="0" w:space="0" w:color="auto"/>
        <w:right w:val="none" w:sz="0" w:space="0" w:color="auto"/>
      </w:divBdr>
    </w:div>
    <w:div w:id="844707789">
      <w:bodyDiv w:val="1"/>
      <w:marLeft w:val="0"/>
      <w:marRight w:val="0"/>
      <w:marTop w:val="0"/>
      <w:marBottom w:val="0"/>
      <w:divBdr>
        <w:top w:val="none" w:sz="0" w:space="0" w:color="auto"/>
        <w:left w:val="none" w:sz="0" w:space="0" w:color="auto"/>
        <w:bottom w:val="none" w:sz="0" w:space="0" w:color="auto"/>
        <w:right w:val="none" w:sz="0" w:space="0" w:color="auto"/>
      </w:divBdr>
    </w:div>
    <w:div w:id="915481176">
      <w:bodyDiv w:val="1"/>
      <w:marLeft w:val="0"/>
      <w:marRight w:val="0"/>
      <w:marTop w:val="0"/>
      <w:marBottom w:val="0"/>
      <w:divBdr>
        <w:top w:val="none" w:sz="0" w:space="0" w:color="auto"/>
        <w:left w:val="none" w:sz="0" w:space="0" w:color="auto"/>
        <w:bottom w:val="none" w:sz="0" w:space="0" w:color="auto"/>
        <w:right w:val="none" w:sz="0" w:space="0" w:color="auto"/>
      </w:divBdr>
    </w:div>
    <w:div w:id="983195280">
      <w:bodyDiv w:val="1"/>
      <w:marLeft w:val="0"/>
      <w:marRight w:val="0"/>
      <w:marTop w:val="0"/>
      <w:marBottom w:val="0"/>
      <w:divBdr>
        <w:top w:val="none" w:sz="0" w:space="0" w:color="auto"/>
        <w:left w:val="none" w:sz="0" w:space="0" w:color="auto"/>
        <w:bottom w:val="none" w:sz="0" w:space="0" w:color="auto"/>
        <w:right w:val="none" w:sz="0" w:space="0" w:color="auto"/>
      </w:divBdr>
      <w:divsChild>
        <w:div w:id="1098479970">
          <w:marLeft w:val="0"/>
          <w:marRight w:val="0"/>
          <w:marTop w:val="300"/>
          <w:marBottom w:val="0"/>
          <w:divBdr>
            <w:top w:val="none" w:sz="0" w:space="0" w:color="auto"/>
            <w:left w:val="none" w:sz="0" w:space="0" w:color="auto"/>
            <w:bottom w:val="none" w:sz="0" w:space="0" w:color="auto"/>
            <w:right w:val="none" w:sz="0" w:space="0" w:color="auto"/>
          </w:divBdr>
        </w:div>
        <w:div w:id="1441338231">
          <w:marLeft w:val="630"/>
          <w:marRight w:val="0"/>
          <w:marTop w:val="300"/>
          <w:marBottom w:val="0"/>
          <w:divBdr>
            <w:top w:val="none" w:sz="0" w:space="0" w:color="auto"/>
            <w:left w:val="none" w:sz="0" w:space="0" w:color="auto"/>
            <w:bottom w:val="none" w:sz="0" w:space="0" w:color="auto"/>
            <w:right w:val="none" w:sz="0" w:space="0" w:color="auto"/>
          </w:divBdr>
        </w:div>
      </w:divsChild>
    </w:div>
    <w:div w:id="1274702216">
      <w:bodyDiv w:val="1"/>
      <w:marLeft w:val="0"/>
      <w:marRight w:val="0"/>
      <w:marTop w:val="0"/>
      <w:marBottom w:val="0"/>
      <w:divBdr>
        <w:top w:val="none" w:sz="0" w:space="0" w:color="auto"/>
        <w:left w:val="none" w:sz="0" w:space="0" w:color="auto"/>
        <w:bottom w:val="none" w:sz="0" w:space="0" w:color="auto"/>
        <w:right w:val="none" w:sz="0" w:space="0" w:color="auto"/>
      </w:divBdr>
    </w:div>
    <w:div w:id="1402555429">
      <w:bodyDiv w:val="1"/>
      <w:marLeft w:val="0"/>
      <w:marRight w:val="0"/>
      <w:marTop w:val="0"/>
      <w:marBottom w:val="0"/>
      <w:divBdr>
        <w:top w:val="none" w:sz="0" w:space="0" w:color="auto"/>
        <w:left w:val="none" w:sz="0" w:space="0" w:color="auto"/>
        <w:bottom w:val="none" w:sz="0" w:space="0" w:color="auto"/>
        <w:right w:val="none" w:sz="0" w:space="0" w:color="auto"/>
      </w:divBdr>
    </w:div>
    <w:div w:id="1619490218">
      <w:bodyDiv w:val="1"/>
      <w:marLeft w:val="0"/>
      <w:marRight w:val="0"/>
      <w:marTop w:val="0"/>
      <w:marBottom w:val="0"/>
      <w:divBdr>
        <w:top w:val="none" w:sz="0" w:space="0" w:color="auto"/>
        <w:left w:val="none" w:sz="0" w:space="0" w:color="auto"/>
        <w:bottom w:val="none" w:sz="0" w:space="0" w:color="auto"/>
        <w:right w:val="none" w:sz="0" w:space="0" w:color="auto"/>
      </w:divBdr>
    </w:div>
    <w:div w:id="1633713602">
      <w:bodyDiv w:val="1"/>
      <w:marLeft w:val="0"/>
      <w:marRight w:val="0"/>
      <w:marTop w:val="0"/>
      <w:marBottom w:val="0"/>
      <w:divBdr>
        <w:top w:val="none" w:sz="0" w:space="0" w:color="auto"/>
        <w:left w:val="none" w:sz="0" w:space="0" w:color="auto"/>
        <w:bottom w:val="none" w:sz="0" w:space="0" w:color="auto"/>
        <w:right w:val="none" w:sz="0" w:space="0" w:color="auto"/>
      </w:divBdr>
      <w:divsChild>
        <w:div w:id="2129666243">
          <w:marLeft w:val="0"/>
          <w:marRight w:val="0"/>
          <w:marTop w:val="300"/>
          <w:marBottom w:val="0"/>
          <w:divBdr>
            <w:top w:val="none" w:sz="0" w:space="0" w:color="auto"/>
            <w:left w:val="none" w:sz="0" w:space="0" w:color="auto"/>
            <w:bottom w:val="none" w:sz="0" w:space="0" w:color="auto"/>
            <w:right w:val="none" w:sz="0" w:space="0" w:color="auto"/>
          </w:divBdr>
          <w:divsChild>
            <w:div w:id="1728991420">
              <w:marLeft w:val="0"/>
              <w:marRight w:val="0"/>
              <w:marTop w:val="300"/>
              <w:marBottom w:val="0"/>
              <w:divBdr>
                <w:top w:val="none" w:sz="0" w:space="0" w:color="auto"/>
                <w:left w:val="none" w:sz="0" w:space="0" w:color="auto"/>
                <w:bottom w:val="none" w:sz="0" w:space="0" w:color="auto"/>
                <w:right w:val="none" w:sz="0" w:space="0" w:color="auto"/>
              </w:divBdr>
            </w:div>
            <w:div w:id="1759060214">
              <w:marLeft w:val="630"/>
              <w:marRight w:val="0"/>
              <w:marTop w:val="300"/>
              <w:marBottom w:val="0"/>
              <w:divBdr>
                <w:top w:val="none" w:sz="0" w:space="0" w:color="auto"/>
                <w:left w:val="none" w:sz="0" w:space="0" w:color="auto"/>
                <w:bottom w:val="none" w:sz="0" w:space="0" w:color="auto"/>
                <w:right w:val="none" w:sz="0" w:space="0" w:color="auto"/>
              </w:divBdr>
            </w:div>
          </w:divsChild>
        </w:div>
      </w:divsChild>
    </w:div>
    <w:div w:id="1683774611">
      <w:bodyDiv w:val="1"/>
      <w:marLeft w:val="0"/>
      <w:marRight w:val="0"/>
      <w:marTop w:val="0"/>
      <w:marBottom w:val="0"/>
      <w:divBdr>
        <w:top w:val="none" w:sz="0" w:space="0" w:color="auto"/>
        <w:left w:val="none" w:sz="0" w:space="0" w:color="auto"/>
        <w:bottom w:val="none" w:sz="0" w:space="0" w:color="auto"/>
        <w:right w:val="none" w:sz="0" w:space="0" w:color="auto"/>
      </w:divBdr>
    </w:div>
    <w:div w:id="1703701510">
      <w:bodyDiv w:val="1"/>
      <w:marLeft w:val="0"/>
      <w:marRight w:val="0"/>
      <w:marTop w:val="0"/>
      <w:marBottom w:val="0"/>
      <w:divBdr>
        <w:top w:val="none" w:sz="0" w:space="0" w:color="auto"/>
        <w:left w:val="none" w:sz="0" w:space="0" w:color="auto"/>
        <w:bottom w:val="none" w:sz="0" w:space="0" w:color="auto"/>
        <w:right w:val="none" w:sz="0" w:space="0" w:color="auto"/>
      </w:divBdr>
    </w:div>
    <w:div w:id="1737975909">
      <w:bodyDiv w:val="1"/>
      <w:marLeft w:val="0"/>
      <w:marRight w:val="0"/>
      <w:marTop w:val="0"/>
      <w:marBottom w:val="0"/>
      <w:divBdr>
        <w:top w:val="none" w:sz="0" w:space="0" w:color="auto"/>
        <w:left w:val="none" w:sz="0" w:space="0" w:color="auto"/>
        <w:bottom w:val="none" w:sz="0" w:space="0" w:color="auto"/>
        <w:right w:val="none" w:sz="0" w:space="0" w:color="auto"/>
      </w:divBdr>
    </w:div>
    <w:div w:id="1750537303">
      <w:bodyDiv w:val="1"/>
      <w:marLeft w:val="0"/>
      <w:marRight w:val="0"/>
      <w:marTop w:val="0"/>
      <w:marBottom w:val="0"/>
      <w:divBdr>
        <w:top w:val="none" w:sz="0" w:space="0" w:color="auto"/>
        <w:left w:val="none" w:sz="0" w:space="0" w:color="auto"/>
        <w:bottom w:val="none" w:sz="0" w:space="0" w:color="auto"/>
        <w:right w:val="none" w:sz="0" w:space="0" w:color="auto"/>
      </w:divBdr>
    </w:div>
    <w:div w:id="1814757592">
      <w:bodyDiv w:val="1"/>
      <w:marLeft w:val="0"/>
      <w:marRight w:val="0"/>
      <w:marTop w:val="0"/>
      <w:marBottom w:val="0"/>
      <w:divBdr>
        <w:top w:val="none" w:sz="0" w:space="0" w:color="auto"/>
        <w:left w:val="none" w:sz="0" w:space="0" w:color="auto"/>
        <w:bottom w:val="none" w:sz="0" w:space="0" w:color="auto"/>
        <w:right w:val="none" w:sz="0" w:space="0" w:color="auto"/>
      </w:divBdr>
    </w:div>
    <w:div w:id="1919050059">
      <w:bodyDiv w:val="1"/>
      <w:marLeft w:val="0"/>
      <w:marRight w:val="0"/>
      <w:marTop w:val="0"/>
      <w:marBottom w:val="0"/>
      <w:divBdr>
        <w:top w:val="none" w:sz="0" w:space="0" w:color="auto"/>
        <w:left w:val="none" w:sz="0" w:space="0" w:color="auto"/>
        <w:bottom w:val="none" w:sz="0" w:space="0" w:color="auto"/>
        <w:right w:val="none" w:sz="0" w:space="0" w:color="auto"/>
      </w:divBdr>
    </w:div>
    <w:div w:id="2012218348">
      <w:bodyDiv w:val="1"/>
      <w:marLeft w:val="0"/>
      <w:marRight w:val="0"/>
      <w:marTop w:val="0"/>
      <w:marBottom w:val="0"/>
      <w:divBdr>
        <w:top w:val="none" w:sz="0" w:space="0" w:color="auto"/>
        <w:left w:val="none" w:sz="0" w:space="0" w:color="auto"/>
        <w:bottom w:val="none" w:sz="0" w:space="0" w:color="auto"/>
        <w:right w:val="none" w:sz="0" w:space="0" w:color="auto"/>
      </w:divBdr>
    </w:div>
    <w:div w:id="2067218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dravmedinform.ru/nomenclatura-meditcinskikh-uslug/a11.20.011.html" TargetMode="External"/><Relationship Id="rId13" Type="http://schemas.openxmlformats.org/officeDocument/2006/relationships/hyperlink" Target="https://zdravmedinform.ru/nomenclatura-meditcinskikh-uslug/a11.20.006.html" TargetMode="External"/><Relationship Id="rId18" Type="http://schemas.openxmlformats.org/officeDocument/2006/relationships/hyperlink" Target="https://zdravmedinform.ru/nomenclatura-meditcinskikh-uslug/a11.20.004.html" TargetMode="External"/><Relationship Id="rId3" Type="http://schemas.openxmlformats.org/officeDocument/2006/relationships/settings" Target="settings.xml"/><Relationship Id="rId21" Type="http://schemas.openxmlformats.org/officeDocument/2006/relationships/hyperlink" Target="https://zdravmedinform.ru/nomenclatura-meditcinskikh-uslug/a11.20.037.html" TargetMode="External"/><Relationship Id="rId7" Type="http://schemas.openxmlformats.org/officeDocument/2006/relationships/hyperlink" Target="https://zdravmedinform.ru/nomenclatura-meditcinskikh-uslug/a11.20.006.html" TargetMode="External"/><Relationship Id="rId12" Type="http://schemas.openxmlformats.org/officeDocument/2006/relationships/hyperlink" Target="https://zdravmedinform.ru/nomenclatura-meditcinskikh-uslug/a11.20.004.html" TargetMode="External"/><Relationship Id="rId17" Type="http://schemas.openxmlformats.org/officeDocument/2006/relationships/hyperlink" Target="https://zdravmedinform.ru/nomenclatura-meditcinskikh-uslug/a11.20.003.htm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zdravmedinform.ru/nomenclatura-meditcinskikh-uslug/a11.20.040.html" TargetMode="External"/><Relationship Id="rId20" Type="http://schemas.openxmlformats.org/officeDocument/2006/relationships/hyperlink" Target="https://zdravmedinform.ru/nomenclatura-meditcinskikh-uslug/a11.20.011.html" TargetMode="External"/><Relationship Id="rId1" Type="http://schemas.openxmlformats.org/officeDocument/2006/relationships/numbering" Target="numbering.xml"/><Relationship Id="rId6" Type="http://schemas.openxmlformats.org/officeDocument/2006/relationships/hyperlink" Target="https://zdravmedinform.ru/nomenclatura-meditcinskikh-uslug/a11.20.004.html" TargetMode="External"/><Relationship Id="rId11" Type="http://schemas.openxmlformats.org/officeDocument/2006/relationships/hyperlink" Target="https://zdravmedinform.ru/nomenclatura-meditcinskikh-uslug/a11.20.003.html" TargetMode="External"/><Relationship Id="rId24" Type="http://schemas.openxmlformats.org/officeDocument/2006/relationships/fontTable" Target="fontTable.xml"/><Relationship Id="rId5" Type="http://schemas.openxmlformats.org/officeDocument/2006/relationships/hyperlink" Target="https://zdravmedinform.ru/nomenclatura-meditcinskikh-uslug/a11.20.003.html" TargetMode="External"/><Relationship Id="rId15" Type="http://schemas.openxmlformats.org/officeDocument/2006/relationships/hyperlink" Target="https://zdravmedinform.ru/nomenclatura-meditcinskikh-uslug/a11.20.037.html" TargetMode="External"/><Relationship Id="rId23" Type="http://schemas.openxmlformats.org/officeDocument/2006/relationships/hyperlink" Target="https://legalacts.ru/doc/FZ-ob-osnovah-ohrany-zdorovja-grazhdan/" TargetMode="External"/><Relationship Id="rId10" Type="http://schemas.openxmlformats.org/officeDocument/2006/relationships/hyperlink" Target="https://zdravmedinform.ru/nomenclatura-meditcinskikh-uslug/a11.20.040.html" TargetMode="External"/><Relationship Id="rId19" Type="http://schemas.openxmlformats.org/officeDocument/2006/relationships/hyperlink" Target="https://zdravmedinform.ru/nomenclatura-meditcinskikh-uslug/a11.20.006.html" TargetMode="External"/><Relationship Id="rId4" Type="http://schemas.openxmlformats.org/officeDocument/2006/relationships/webSettings" Target="webSettings.xml"/><Relationship Id="rId9" Type="http://schemas.openxmlformats.org/officeDocument/2006/relationships/hyperlink" Target="https://zdravmedinform.ru/nomenclatura-meditcinskikh-uslug/a11.20.037.html" TargetMode="External"/><Relationship Id="rId14" Type="http://schemas.openxmlformats.org/officeDocument/2006/relationships/hyperlink" Target="https://zdravmedinform.ru/nomenclatura-meditcinskikh-uslug/a11.20.011.html" TargetMode="External"/><Relationship Id="rId22" Type="http://schemas.openxmlformats.org/officeDocument/2006/relationships/hyperlink" Target="https://zdravmedinform.ru/nomenclatura-meditcinskikh-uslug/a11.20.040.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487</TotalTime>
  <Pages>2</Pages>
  <Words>2008</Words>
  <Characters>11446</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Professional</dc:creator>
  <cp:keywords/>
  <dc:description/>
  <cp:lastModifiedBy>Professional</cp:lastModifiedBy>
  <cp:revision>18</cp:revision>
  <dcterms:created xsi:type="dcterms:W3CDTF">2026-01-11T13:17:00Z</dcterms:created>
  <dcterms:modified xsi:type="dcterms:W3CDTF">2026-04-20T19:52:00Z</dcterms:modified>
</cp:coreProperties>
</file>